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F14" w:rsidRPr="00C264EA" w:rsidRDefault="00B66F14" w:rsidP="00B66F14">
      <w:pPr>
        <w:jc w:val="center"/>
      </w:pPr>
      <w:bookmarkStart w:id="0" w:name="_Hlk20865171"/>
      <w:r w:rsidRPr="00C264EA">
        <w:rPr>
          <w:rFonts w:ascii="Times New Roman" w:hAnsi="Times New Roman"/>
          <w:b/>
          <w:sz w:val="28"/>
          <w:szCs w:val="28"/>
        </w:rPr>
        <w:t xml:space="preserve">Zmluva o dielo č.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264EA">
        <w:rPr>
          <w:rFonts w:ascii="Times New Roman" w:hAnsi="Times New Roman"/>
          <w:b/>
          <w:sz w:val="28"/>
          <w:szCs w:val="28"/>
        </w:rPr>
        <w:t>………..</w:t>
      </w:r>
    </w:p>
    <w:p w:rsidR="00B66F14" w:rsidRPr="00C264EA" w:rsidRDefault="00B66F14" w:rsidP="00B66F14">
      <w:pPr>
        <w:jc w:val="center"/>
      </w:pPr>
      <w:r w:rsidRPr="00C264EA">
        <w:rPr>
          <w:rFonts w:ascii="Times New Roman" w:hAnsi="Times New Roman"/>
        </w:rPr>
        <w:t>uzatvorená podľa § 536 a nasl. zákona č. 513/1991 Zb. (Obchodný zákonník)</w:t>
      </w:r>
    </w:p>
    <w:p w:rsidR="00B66F14" w:rsidRPr="00C264EA" w:rsidRDefault="00B66F14" w:rsidP="00B66F14">
      <w:pPr>
        <w:jc w:val="center"/>
      </w:pPr>
      <w:r w:rsidRPr="00C264EA">
        <w:rPr>
          <w:rFonts w:ascii="Times New Roman" w:eastAsia="Times New Roman" w:hAnsi="Times New Roman"/>
          <w:color w:val="000000"/>
        </w:rPr>
        <w:tab/>
      </w:r>
      <w:r w:rsidRPr="00C264EA">
        <w:rPr>
          <w:rFonts w:ascii="Times New Roman" w:hAnsi="Times New Roman"/>
          <w:color w:val="000000"/>
        </w:rPr>
        <w:t xml:space="preserve">v znení neskorších </w:t>
      </w:r>
      <w:r w:rsidRPr="00C264EA">
        <w:rPr>
          <w:rFonts w:ascii="Times New Roman" w:hAnsi="Times New Roman"/>
          <w:color w:val="auto"/>
        </w:rPr>
        <w:t>predpisov (ďalej len „Zmluva“)</w:t>
      </w:r>
    </w:p>
    <w:p w:rsidR="000C66AF" w:rsidRDefault="000C66AF" w:rsidP="00B66F14">
      <w:pPr>
        <w:pStyle w:val="Nadpis1"/>
        <w:numPr>
          <w:ilvl w:val="0"/>
          <w:numId w:val="0"/>
        </w:numPr>
        <w:tabs>
          <w:tab w:val="left" w:pos="3261"/>
        </w:tabs>
        <w:rPr>
          <w:rFonts w:ascii="Times New Roman" w:hAnsi="Times New Roman"/>
          <w:b/>
          <w:sz w:val="22"/>
          <w:szCs w:val="22"/>
          <w:lang w:val="en-US"/>
        </w:rPr>
      </w:pPr>
    </w:p>
    <w:p w:rsidR="00B66F14" w:rsidRPr="001A10CF" w:rsidRDefault="00B66F14" w:rsidP="00B66F14">
      <w:pPr>
        <w:pStyle w:val="Nadpis1"/>
        <w:numPr>
          <w:ilvl w:val="0"/>
          <w:numId w:val="0"/>
        </w:numPr>
        <w:tabs>
          <w:tab w:val="left" w:pos="3261"/>
        </w:tabs>
      </w:pPr>
      <w:r>
        <w:rPr>
          <w:rFonts w:ascii="Times New Roman" w:hAnsi="Times New Roman"/>
          <w:b/>
          <w:sz w:val="22"/>
          <w:szCs w:val="22"/>
          <w:lang w:val="en-US"/>
        </w:rPr>
        <w:t>Článok I.</w:t>
      </w:r>
    </w:p>
    <w:p w:rsidR="00B66F14" w:rsidRDefault="00B66F14" w:rsidP="00B66F14">
      <w:pPr>
        <w:pStyle w:val="Nadpis1"/>
        <w:numPr>
          <w:ilvl w:val="0"/>
          <w:numId w:val="0"/>
        </w:numPr>
        <w:tabs>
          <w:tab w:val="left" w:pos="3261"/>
        </w:tabs>
      </w:pPr>
      <w:r>
        <w:rPr>
          <w:rFonts w:ascii="Times New Roman" w:hAnsi="Times New Roman"/>
          <w:b/>
          <w:sz w:val="22"/>
          <w:szCs w:val="22"/>
          <w:lang w:val="en-US"/>
        </w:rPr>
        <w:t>ZMLUVNÉ STRANY</w:t>
      </w:r>
    </w:p>
    <w:p w:rsidR="00B66F14" w:rsidRDefault="00B66F14" w:rsidP="00B66F14">
      <w:pPr>
        <w:tabs>
          <w:tab w:val="left" w:pos="3261"/>
        </w:tabs>
        <w:rPr>
          <w:rFonts w:ascii="Times New Roman" w:hAnsi="Times New Roman"/>
          <w:b/>
          <w:szCs w:val="22"/>
          <w:lang w:val="en-US"/>
        </w:rPr>
      </w:pPr>
    </w:p>
    <w:p w:rsidR="00B66F14" w:rsidRPr="00AA7123" w:rsidRDefault="00B66F14" w:rsidP="00B66F14">
      <w:pPr>
        <w:tabs>
          <w:tab w:val="left" w:pos="326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2"/>
        </w:rPr>
        <w:t>1.1</w:t>
      </w:r>
      <w:r>
        <w:rPr>
          <w:rFonts w:ascii="Times New Roman" w:hAnsi="Times New Roman"/>
          <w:szCs w:val="22"/>
        </w:rPr>
        <w:t xml:space="preserve">   </w:t>
      </w:r>
      <w:r w:rsidRPr="00AA7123">
        <w:rPr>
          <w:rFonts w:ascii="Times New Roman" w:hAnsi="Times New Roman"/>
          <w:b/>
        </w:rPr>
        <w:t>Objednávateľ</w:t>
      </w:r>
      <w:r w:rsidRPr="00AA7123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ab/>
      </w:r>
      <w:r w:rsidRPr="00AA7123">
        <w:rPr>
          <w:rFonts w:ascii="Times New Roman" w:hAnsi="Times New Roman"/>
        </w:rPr>
        <w:t>Obec Veľká Ida</w:t>
      </w:r>
    </w:p>
    <w:p w:rsidR="00B66F14" w:rsidRPr="00AA7123" w:rsidRDefault="00B66F14" w:rsidP="00B66F14">
      <w:pPr>
        <w:tabs>
          <w:tab w:val="left" w:pos="3261"/>
          <w:tab w:val="left" w:pos="34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AA7123">
        <w:rPr>
          <w:rFonts w:ascii="Times New Roman" w:hAnsi="Times New Roman"/>
        </w:rPr>
        <w:t xml:space="preserve">Sídlo: </w:t>
      </w:r>
      <w:r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ab/>
      </w:r>
      <w:r w:rsidRPr="00AA7123">
        <w:rPr>
          <w:rFonts w:ascii="Times New Roman" w:hAnsi="Times New Roman"/>
        </w:rPr>
        <w:t>Kaštieľ 42, 044 55 Veľká Ida</w:t>
      </w:r>
    </w:p>
    <w:p w:rsidR="00B66F14" w:rsidRPr="00AA7123" w:rsidRDefault="00B66F14" w:rsidP="00B66F14">
      <w:pPr>
        <w:tabs>
          <w:tab w:val="left" w:pos="426"/>
          <w:tab w:val="left" w:pos="326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AA7123">
        <w:rPr>
          <w:rFonts w:ascii="Times New Roman" w:hAnsi="Times New Roman"/>
        </w:rPr>
        <w:t xml:space="preserve">Štatutárny orgán: </w:t>
      </w:r>
      <w:r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ab/>
      </w:r>
      <w:r w:rsidRPr="00AA7123">
        <w:rPr>
          <w:rFonts w:ascii="Times New Roman" w:hAnsi="Times New Roman"/>
        </w:rPr>
        <w:t>Peter Nagy</w:t>
      </w:r>
    </w:p>
    <w:p w:rsidR="00B66F14" w:rsidRPr="00AA7123" w:rsidRDefault="00B66F14" w:rsidP="00B66F14">
      <w:pPr>
        <w:tabs>
          <w:tab w:val="left" w:pos="326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AA7123">
        <w:rPr>
          <w:rFonts w:ascii="Times New Roman" w:hAnsi="Times New Roman"/>
        </w:rPr>
        <w:t xml:space="preserve">IČO: </w:t>
      </w:r>
      <w:r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ab/>
      </w:r>
      <w:r w:rsidRPr="00AA7123">
        <w:rPr>
          <w:rFonts w:ascii="Times New Roman" w:hAnsi="Times New Roman"/>
        </w:rPr>
        <w:t>00324868</w:t>
      </w:r>
    </w:p>
    <w:p w:rsidR="00B66F14" w:rsidRPr="00AA7123" w:rsidRDefault="00B66F14" w:rsidP="00B66F14">
      <w:pPr>
        <w:tabs>
          <w:tab w:val="left" w:pos="326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AA7123">
        <w:rPr>
          <w:rFonts w:ascii="Times New Roman" w:hAnsi="Times New Roman"/>
        </w:rPr>
        <w:t xml:space="preserve">DIČ: </w:t>
      </w:r>
      <w:r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ab/>
      </w:r>
      <w:r w:rsidRPr="00AA7123">
        <w:rPr>
          <w:rFonts w:ascii="Times New Roman" w:hAnsi="Times New Roman"/>
        </w:rPr>
        <w:t>2021245127</w:t>
      </w:r>
    </w:p>
    <w:p w:rsidR="00B66F14" w:rsidRDefault="00B66F14" w:rsidP="00B66F14">
      <w:pPr>
        <w:tabs>
          <w:tab w:val="left" w:pos="326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AA7123">
        <w:rPr>
          <w:rFonts w:ascii="Times New Roman" w:hAnsi="Times New Roman"/>
        </w:rPr>
        <w:t xml:space="preserve">IČ DPH: </w:t>
      </w:r>
      <w:r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ab/>
      </w:r>
      <w:r w:rsidRPr="00AA7123">
        <w:rPr>
          <w:rFonts w:ascii="Times New Roman" w:hAnsi="Times New Roman"/>
        </w:rPr>
        <w:t>neplatca DPH</w:t>
      </w:r>
    </w:p>
    <w:p w:rsidR="00B66F14" w:rsidRPr="00272415" w:rsidRDefault="00B66F14" w:rsidP="00B66F14">
      <w:pPr>
        <w:tabs>
          <w:tab w:val="left" w:pos="326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272415">
        <w:rPr>
          <w:rFonts w:ascii="Times New Roman" w:hAnsi="Times New Roman"/>
        </w:rPr>
        <w:t>Zástupca na rokovanie,</w:t>
      </w:r>
    </w:p>
    <w:p w:rsidR="00B66F14" w:rsidRPr="00AA7123" w:rsidRDefault="00B66F14" w:rsidP="00B66F14">
      <w:pPr>
        <w:tabs>
          <w:tab w:val="left" w:pos="3261"/>
        </w:tabs>
        <w:jc w:val="both"/>
        <w:rPr>
          <w:rFonts w:ascii="Times New Roman" w:hAnsi="Times New Roman"/>
        </w:rPr>
      </w:pPr>
      <w:r w:rsidRPr="0027241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</w:t>
      </w:r>
      <w:r w:rsidRPr="00272415">
        <w:rPr>
          <w:rFonts w:ascii="Times New Roman" w:hAnsi="Times New Roman"/>
        </w:rPr>
        <w:t xml:space="preserve">  vo veciach technických:</w:t>
      </w:r>
      <w:r w:rsidRPr="00AA712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ab/>
        <w:t>Peter Nagy</w:t>
      </w:r>
    </w:p>
    <w:p w:rsidR="00B66F14" w:rsidRPr="00AA7123" w:rsidRDefault="00B66F14" w:rsidP="00B66F14">
      <w:pPr>
        <w:tabs>
          <w:tab w:val="left" w:pos="326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AA7123">
        <w:rPr>
          <w:rFonts w:ascii="Times New Roman" w:hAnsi="Times New Roman"/>
        </w:rPr>
        <w:t xml:space="preserve">Bankové spojenie: </w:t>
      </w:r>
      <w:r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ab/>
        <w:t xml:space="preserve">VÚB a.s., </w:t>
      </w:r>
      <w:r w:rsidRPr="00AA7123">
        <w:rPr>
          <w:rFonts w:ascii="Times New Roman" w:hAnsi="Times New Roman"/>
        </w:rPr>
        <w:t>162 75 42/0200</w:t>
      </w:r>
    </w:p>
    <w:p w:rsidR="00B66F14" w:rsidRPr="00AA7123" w:rsidRDefault="00B66F14" w:rsidP="00B66F14">
      <w:pPr>
        <w:tabs>
          <w:tab w:val="left" w:pos="326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IBAN</w:t>
      </w:r>
      <w:r w:rsidRPr="00AA7123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                                       </w:t>
      </w:r>
      <w:r>
        <w:rPr>
          <w:rFonts w:ascii="Times New Roman" w:hAnsi="Times New Roman"/>
        </w:rPr>
        <w:tab/>
      </w:r>
      <w:r w:rsidRPr="00AA7123">
        <w:rPr>
          <w:rFonts w:ascii="Times New Roman" w:hAnsi="Times New Roman"/>
        </w:rPr>
        <w:t>SK09 0200 0000 0000 0162 7542</w:t>
      </w:r>
    </w:p>
    <w:p w:rsidR="00B66F14" w:rsidRPr="00AA7123" w:rsidRDefault="00B66F14" w:rsidP="00B66F14">
      <w:pPr>
        <w:tabs>
          <w:tab w:val="left" w:pos="326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</w:rPr>
        <w:t xml:space="preserve"> </w:t>
      </w:r>
      <w:r w:rsidRPr="00AA7123">
        <w:rPr>
          <w:rFonts w:ascii="Times New Roman" w:hAnsi="Times New Roman"/>
        </w:rPr>
        <w:t xml:space="preserve">Telefón: </w:t>
      </w:r>
      <w:r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ab/>
        <w:t>0556992616</w:t>
      </w:r>
    </w:p>
    <w:p w:rsidR="00B66F14" w:rsidRDefault="00B66F14" w:rsidP="00B66F14">
      <w:pPr>
        <w:tabs>
          <w:tab w:val="left" w:pos="326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AA7123">
        <w:rPr>
          <w:rFonts w:ascii="Times New Roman" w:hAnsi="Times New Roman"/>
        </w:rPr>
        <w:t xml:space="preserve">E-mail: </w:t>
      </w:r>
      <w:r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ab/>
      </w:r>
      <w:hyperlink r:id="rId5" w:history="1">
        <w:r w:rsidRPr="00A75C41">
          <w:rPr>
            <w:rStyle w:val="Hypertextovprepojenie"/>
            <w:rFonts w:ascii="Times New Roman" w:hAnsi="Times New Roman"/>
          </w:rPr>
          <w:t>obec.velkaida@gmail.com</w:t>
        </w:r>
      </w:hyperlink>
    </w:p>
    <w:p w:rsidR="00B66F14" w:rsidRDefault="00B66F14" w:rsidP="00B66F14">
      <w:pPr>
        <w:tabs>
          <w:tab w:val="left" w:pos="3261"/>
        </w:tabs>
        <w:jc w:val="both"/>
        <w:rPr>
          <w:rFonts w:ascii="Times New Roman" w:hAnsi="Times New Roman"/>
        </w:rPr>
      </w:pPr>
    </w:p>
    <w:p w:rsidR="00B66F14" w:rsidRPr="00AA7123" w:rsidRDefault="00B66F14" w:rsidP="00B66F14">
      <w:pPr>
        <w:tabs>
          <w:tab w:val="left" w:pos="326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(ďalej len „objednávateľ“)</w:t>
      </w:r>
    </w:p>
    <w:p w:rsidR="00B66F14" w:rsidRDefault="00B66F14" w:rsidP="00B66F14">
      <w:pPr>
        <w:tabs>
          <w:tab w:val="left" w:pos="567"/>
          <w:tab w:val="left" w:pos="3261"/>
          <w:tab w:val="left" w:pos="4252"/>
        </w:tabs>
        <w:spacing w:line="100" w:lineRule="atLeast"/>
        <w:rPr>
          <w:rFonts w:ascii="Times New Roman" w:hAnsi="Times New Roman"/>
          <w:szCs w:val="22"/>
        </w:rPr>
      </w:pPr>
    </w:p>
    <w:p w:rsidR="00B66F14" w:rsidRDefault="00B66F14" w:rsidP="00B66F14">
      <w:pPr>
        <w:tabs>
          <w:tab w:val="left" w:pos="567"/>
          <w:tab w:val="left" w:pos="3261"/>
          <w:tab w:val="left" w:pos="4252"/>
        </w:tabs>
        <w:rPr>
          <w:rFonts w:ascii="Times New Roman" w:hAnsi="Times New Roman"/>
          <w:szCs w:val="22"/>
        </w:rPr>
      </w:pPr>
    </w:p>
    <w:p w:rsidR="00B66F14" w:rsidRDefault="00B66F14" w:rsidP="00B66F14">
      <w:pPr>
        <w:widowControl w:val="0"/>
        <w:tabs>
          <w:tab w:val="left" w:pos="3261"/>
        </w:tabs>
        <w:ind w:left="454" w:hanging="454"/>
      </w:pPr>
      <w:r>
        <w:rPr>
          <w:rFonts w:ascii="Times New Roman" w:hAnsi="Times New Roman"/>
          <w:color w:val="000000"/>
          <w:szCs w:val="22"/>
        </w:rPr>
        <w:t xml:space="preserve">1.2 </w:t>
      </w:r>
      <w:r>
        <w:rPr>
          <w:rFonts w:ascii="Times New Roman" w:hAnsi="Times New Roman"/>
          <w:color w:val="000000"/>
          <w:szCs w:val="22"/>
        </w:rPr>
        <w:tab/>
      </w:r>
      <w:r>
        <w:rPr>
          <w:rFonts w:ascii="Times New Roman" w:hAnsi="Times New Roman"/>
          <w:b/>
          <w:szCs w:val="22"/>
        </w:rPr>
        <w:t>Zhotoviteľ:</w:t>
      </w:r>
      <w:r>
        <w:rPr>
          <w:rFonts w:ascii="Times New Roman" w:hAnsi="Times New Roman"/>
          <w:b/>
          <w:szCs w:val="22"/>
        </w:rPr>
        <w:tab/>
        <w:t>...........................</w:t>
      </w:r>
    </w:p>
    <w:p w:rsidR="00B66F14" w:rsidRDefault="00B66F14" w:rsidP="00B66F14">
      <w:pPr>
        <w:widowControl w:val="0"/>
        <w:tabs>
          <w:tab w:val="left" w:pos="3261"/>
        </w:tabs>
        <w:ind w:left="454" w:hanging="454"/>
      </w:pPr>
      <w:r>
        <w:rPr>
          <w:rFonts w:ascii="Times New Roman" w:hAnsi="Times New Roman"/>
          <w:szCs w:val="22"/>
        </w:rPr>
        <w:tab/>
        <w:t>Sídlo:</w:t>
      </w:r>
      <w:r>
        <w:rPr>
          <w:rFonts w:ascii="Times New Roman" w:hAnsi="Times New Roman"/>
          <w:szCs w:val="22"/>
        </w:rPr>
        <w:tab/>
        <w:t>...........................</w:t>
      </w:r>
    </w:p>
    <w:p w:rsidR="00B66F14" w:rsidRDefault="00B66F14" w:rsidP="00B66F14">
      <w:pPr>
        <w:widowControl w:val="0"/>
        <w:tabs>
          <w:tab w:val="left" w:pos="3261"/>
        </w:tabs>
        <w:ind w:left="454" w:hanging="454"/>
      </w:pPr>
      <w:r>
        <w:rPr>
          <w:rFonts w:ascii="Times New Roman" w:hAnsi="Times New Roman"/>
          <w:szCs w:val="22"/>
        </w:rPr>
        <w:tab/>
        <w:t>Štatutárny orgán:</w:t>
      </w:r>
      <w:r>
        <w:rPr>
          <w:rFonts w:ascii="Times New Roman" w:hAnsi="Times New Roman"/>
          <w:szCs w:val="22"/>
        </w:rPr>
        <w:tab/>
        <w:t>...........................</w:t>
      </w:r>
    </w:p>
    <w:p w:rsidR="00B66F14" w:rsidRDefault="00B66F14" w:rsidP="00B66F14">
      <w:pPr>
        <w:widowControl w:val="0"/>
        <w:tabs>
          <w:tab w:val="left" w:pos="3261"/>
        </w:tabs>
        <w:ind w:left="4245" w:hanging="3795"/>
      </w:pPr>
      <w:r>
        <w:rPr>
          <w:rFonts w:ascii="Times New Roman" w:hAnsi="Times New Roman"/>
          <w:szCs w:val="22"/>
        </w:rPr>
        <w:t xml:space="preserve">Zápis v registri: </w:t>
      </w:r>
      <w:r>
        <w:rPr>
          <w:rFonts w:ascii="Times New Roman" w:hAnsi="Times New Roman"/>
          <w:szCs w:val="22"/>
        </w:rPr>
        <w:tab/>
        <w:t>..........................</w:t>
      </w:r>
    </w:p>
    <w:p w:rsidR="00B66F14" w:rsidRDefault="00B66F14" w:rsidP="00B66F14">
      <w:pPr>
        <w:widowControl w:val="0"/>
        <w:tabs>
          <w:tab w:val="left" w:pos="3261"/>
        </w:tabs>
        <w:ind w:left="454" w:hanging="454"/>
      </w:pPr>
      <w:r>
        <w:rPr>
          <w:rFonts w:ascii="Times New Roman" w:hAnsi="Times New Roman"/>
          <w:szCs w:val="22"/>
        </w:rPr>
        <w:tab/>
        <w:t xml:space="preserve">IČO:        </w:t>
      </w:r>
      <w:r>
        <w:rPr>
          <w:rFonts w:ascii="Times New Roman" w:hAnsi="Times New Roman"/>
          <w:szCs w:val="22"/>
        </w:rPr>
        <w:tab/>
        <w:t>..........................</w:t>
      </w:r>
    </w:p>
    <w:p w:rsidR="00B66F14" w:rsidRDefault="00B66F14" w:rsidP="00B66F14">
      <w:pPr>
        <w:widowControl w:val="0"/>
        <w:tabs>
          <w:tab w:val="left" w:pos="3261"/>
        </w:tabs>
        <w:ind w:left="454" w:hanging="454"/>
      </w:pPr>
      <w:r>
        <w:rPr>
          <w:rFonts w:ascii="Times New Roman" w:hAnsi="Times New Roman"/>
          <w:szCs w:val="22"/>
        </w:rPr>
        <w:tab/>
        <w:t>DIČ:</w:t>
      </w:r>
      <w:r>
        <w:rPr>
          <w:rFonts w:ascii="Times New Roman" w:hAnsi="Times New Roman"/>
          <w:szCs w:val="22"/>
        </w:rPr>
        <w:tab/>
        <w:t>...........................</w:t>
      </w:r>
    </w:p>
    <w:p w:rsidR="00B66F14" w:rsidRDefault="00B66F14" w:rsidP="00B66F14">
      <w:pPr>
        <w:widowControl w:val="0"/>
        <w:tabs>
          <w:tab w:val="left" w:pos="3261"/>
        </w:tabs>
        <w:ind w:left="454" w:hanging="454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  <w:t>IČ DPH:</w:t>
      </w:r>
      <w:r>
        <w:rPr>
          <w:rFonts w:ascii="Times New Roman" w:hAnsi="Times New Roman"/>
          <w:szCs w:val="22"/>
        </w:rPr>
        <w:tab/>
      </w:r>
    </w:p>
    <w:p w:rsidR="00B66F14" w:rsidRPr="00250159" w:rsidRDefault="00B66F14" w:rsidP="00B66F14">
      <w:pPr>
        <w:tabs>
          <w:tab w:val="left" w:pos="540"/>
          <w:tab w:val="left" w:pos="3261"/>
          <w:tab w:val="left" w:pos="3780"/>
        </w:tabs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szCs w:val="22"/>
        </w:rPr>
        <w:t xml:space="preserve">       </w:t>
      </w:r>
      <w:r>
        <w:rPr>
          <w:rFonts w:ascii="Times New Roman" w:eastAsia="Times New Roman" w:hAnsi="Times New Roman"/>
          <w:color w:val="000000"/>
          <w:szCs w:val="22"/>
        </w:rPr>
        <w:t xml:space="preserve"> </w:t>
      </w:r>
      <w:r w:rsidRPr="00250159">
        <w:rPr>
          <w:rFonts w:ascii="Times New Roman" w:hAnsi="Times New Roman"/>
          <w:color w:val="000000"/>
          <w:szCs w:val="22"/>
        </w:rPr>
        <w:t>Zástupca na rokovanie</w:t>
      </w:r>
    </w:p>
    <w:p w:rsidR="00B66F14" w:rsidRPr="00250159" w:rsidRDefault="00B66F14" w:rsidP="00B66F14">
      <w:pPr>
        <w:tabs>
          <w:tab w:val="left" w:pos="540"/>
          <w:tab w:val="left" w:pos="3261"/>
          <w:tab w:val="left" w:pos="3780"/>
        </w:tabs>
        <w:ind w:left="4320" w:hanging="4212"/>
        <w:rPr>
          <w:highlight w:val="green"/>
        </w:rPr>
      </w:pPr>
      <w:r w:rsidRPr="00250159">
        <w:rPr>
          <w:rFonts w:ascii="Times New Roman" w:hAnsi="Times New Roman"/>
          <w:color w:val="000000"/>
          <w:szCs w:val="22"/>
        </w:rPr>
        <w:t xml:space="preserve">     </w:t>
      </w:r>
      <w:r>
        <w:rPr>
          <w:rFonts w:ascii="Times New Roman" w:hAnsi="Times New Roman"/>
          <w:color w:val="000000"/>
          <w:szCs w:val="22"/>
        </w:rPr>
        <w:t xml:space="preserve"> </w:t>
      </w:r>
      <w:r w:rsidRPr="00250159">
        <w:rPr>
          <w:rFonts w:ascii="Times New Roman" w:hAnsi="Times New Roman"/>
          <w:color w:val="000000"/>
          <w:szCs w:val="22"/>
        </w:rPr>
        <w:t>vo veciach</w:t>
      </w:r>
      <w:r w:rsidRPr="00250159">
        <w:rPr>
          <w:rFonts w:ascii="Times New Roman" w:hAnsi="Times New Roman"/>
          <w:szCs w:val="22"/>
        </w:rPr>
        <w:t xml:space="preserve"> technických:</w:t>
      </w:r>
      <w:r>
        <w:rPr>
          <w:rFonts w:ascii="Times New Roman" w:hAnsi="Times New Roman"/>
          <w:szCs w:val="22"/>
        </w:rPr>
        <w:t xml:space="preserve">          </w:t>
      </w:r>
      <w:r>
        <w:rPr>
          <w:rFonts w:ascii="Times New Roman" w:hAnsi="Times New Roman"/>
          <w:szCs w:val="22"/>
        </w:rPr>
        <w:tab/>
        <w:t>...........................</w:t>
      </w:r>
    </w:p>
    <w:p w:rsidR="00B66F14" w:rsidRDefault="00B66F14" w:rsidP="00B66F14">
      <w:pPr>
        <w:widowControl w:val="0"/>
        <w:tabs>
          <w:tab w:val="left" w:pos="3261"/>
        </w:tabs>
        <w:ind w:left="454" w:hanging="454"/>
        <w:rPr>
          <w:rFonts w:ascii="Times New Roman" w:eastAsia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Bankové spojenie:</w:t>
      </w:r>
      <w:r>
        <w:rPr>
          <w:rFonts w:ascii="Times New Roman" w:hAnsi="Times New Roman"/>
          <w:szCs w:val="22"/>
        </w:rPr>
        <w:tab/>
        <w:t xml:space="preserve">............................                                                    </w:t>
      </w:r>
      <w:r>
        <w:rPr>
          <w:rFonts w:ascii="Times New Roman" w:eastAsia="Times New Roman" w:hAnsi="Times New Roman"/>
          <w:szCs w:val="22"/>
        </w:rPr>
        <w:t xml:space="preserve">            </w:t>
      </w:r>
    </w:p>
    <w:p w:rsidR="00B66F14" w:rsidRDefault="00B66F14" w:rsidP="00B66F14">
      <w:pPr>
        <w:widowControl w:val="0"/>
        <w:tabs>
          <w:tab w:val="left" w:pos="3261"/>
        </w:tabs>
        <w:ind w:left="454" w:hanging="454"/>
      </w:pPr>
      <w:r>
        <w:rPr>
          <w:rFonts w:ascii="Times New Roman" w:eastAsia="Times New Roman" w:hAnsi="Times New Roman"/>
          <w:szCs w:val="22"/>
        </w:rPr>
        <w:t xml:space="preserve">        </w:t>
      </w:r>
      <w:r>
        <w:rPr>
          <w:rFonts w:ascii="Times New Roman" w:hAnsi="Times New Roman"/>
          <w:szCs w:val="22"/>
        </w:rPr>
        <w:t xml:space="preserve">IBAN:             </w:t>
      </w:r>
      <w:r>
        <w:rPr>
          <w:rFonts w:ascii="Times New Roman" w:hAnsi="Times New Roman"/>
          <w:szCs w:val="22"/>
        </w:rPr>
        <w:tab/>
        <w:t>.............................</w:t>
      </w:r>
    </w:p>
    <w:p w:rsidR="00B66F14" w:rsidRDefault="00B66F14" w:rsidP="00B66F14">
      <w:pPr>
        <w:tabs>
          <w:tab w:val="left" w:pos="567"/>
          <w:tab w:val="left" w:pos="3261"/>
          <w:tab w:val="left" w:pos="4252"/>
        </w:tabs>
      </w:pPr>
      <w:r>
        <w:rPr>
          <w:rFonts w:ascii="Times New Roman" w:eastAsia="Times New Roman" w:hAnsi="Times New Roman"/>
          <w:szCs w:val="22"/>
        </w:rPr>
        <w:t xml:space="preserve">        </w:t>
      </w:r>
      <w:r>
        <w:rPr>
          <w:rFonts w:ascii="Times New Roman" w:hAnsi="Times New Roman"/>
          <w:szCs w:val="22"/>
        </w:rPr>
        <w:t>Telefón:</w:t>
      </w:r>
      <w:r>
        <w:rPr>
          <w:rFonts w:ascii="Times New Roman" w:hAnsi="Times New Roman"/>
          <w:szCs w:val="22"/>
        </w:rPr>
        <w:tab/>
        <w:t>.............................</w:t>
      </w:r>
    </w:p>
    <w:p w:rsidR="00B66F14" w:rsidRDefault="00B66F14" w:rsidP="00B66F14">
      <w:pPr>
        <w:tabs>
          <w:tab w:val="left" w:pos="567"/>
          <w:tab w:val="left" w:pos="3261"/>
          <w:tab w:val="left" w:pos="4252"/>
        </w:tabs>
        <w:rPr>
          <w:rFonts w:ascii="Times New Roman" w:hAnsi="Times New Roman"/>
          <w:szCs w:val="22"/>
        </w:rPr>
      </w:pPr>
      <w:r>
        <w:rPr>
          <w:rFonts w:ascii="Times New Roman" w:eastAsia="Times New Roman" w:hAnsi="Times New Roman"/>
          <w:szCs w:val="22"/>
        </w:rPr>
        <w:t xml:space="preserve">        </w:t>
      </w:r>
      <w:r>
        <w:rPr>
          <w:rFonts w:ascii="Times New Roman" w:hAnsi="Times New Roman"/>
          <w:szCs w:val="22"/>
        </w:rPr>
        <w:t>e - mail:</w:t>
      </w:r>
      <w:r>
        <w:rPr>
          <w:rFonts w:ascii="Times New Roman" w:hAnsi="Times New Roman"/>
          <w:szCs w:val="22"/>
        </w:rPr>
        <w:tab/>
        <w:t>............................</w:t>
      </w:r>
    </w:p>
    <w:p w:rsidR="00B66F14" w:rsidRDefault="00B66F14" w:rsidP="00B66F14">
      <w:pPr>
        <w:tabs>
          <w:tab w:val="left" w:pos="567"/>
          <w:tab w:val="left" w:pos="3261"/>
          <w:tab w:val="left" w:pos="4252"/>
        </w:tabs>
      </w:pPr>
    </w:p>
    <w:p w:rsidR="00B66F14" w:rsidRDefault="00B66F14" w:rsidP="00B66F14">
      <w:pPr>
        <w:tabs>
          <w:tab w:val="left" w:pos="0"/>
          <w:tab w:val="left" w:pos="3261"/>
        </w:tabs>
        <w:rPr>
          <w:rFonts w:ascii="Times New Roman" w:hAnsi="Times New Roman"/>
          <w:szCs w:val="22"/>
        </w:rPr>
      </w:pPr>
      <w:r>
        <w:rPr>
          <w:rFonts w:ascii="Times New Roman" w:eastAsia="Times New Roman" w:hAnsi="Times New Roman"/>
          <w:szCs w:val="22"/>
        </w:rPr>
        <w:t xml:space="preserve">          </w:t>
      </w:r>
      <w:r>
        <w:rPr>
          <w:rFonts w:ascii="Times New Roman" w:hAnsi="Times New Roman"/>
          <w:szCs w:val="22"/>
        </w:rPr>
        <w:t>(ďalej len „zhotoviteľ“)</w:t>
      </w:r>
      <w:r>
        <w:rPr>
          <w:rFonts w:ascii="Times New Roman" w:hAnsi="Times New Roman"/>
          <w:szCs w:val="22"/>
        </w:rPr>
        <w:tab/>
      </w:r>
    </w:p>
    <w:p w:rsidR="00B66F14" w:rsidRDefault="00B66F14" w:rsidP="00B66F14">
      <w:pPr>
        <w:tabs>
          <w:tab w:val="left" w:pos="0"/>
          <w:tab w:val="left" w:pos="3261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(ďalej spolu aj „zmluvné strany“)</w:t>
      </w:r>
    </w:p>
    <w:p w:rsidR="00AE2C06" w:rsidRDefault="00AE2C06" w:rsidP="00B66F14">
      <w:pPr>
        <w:pStyle w:val="Nadpis5"/>
        <w:widowControl w:val="0"/>
        <w:tabs>
          <w:tab w:val="left" w:pos="0"/>
          <w:tab w:val="left" w:pos="3261"/>
        </w:tabs>
        <w:rPr>
          <w:rFonts w:ascii="Times New Roman" w:hAnsi="Times New Roman"/>
          <w:sz w:val="22"/>
          <w:szCs w:val="22"/>
        </w:rPr>
      </w:pPr>
    </w:p>
    <w:p w:rsidR="00B66F14" w:rsidRDefault="00B66F14" w:rsidP="00B66F14">
      <w:pPr>
        <w:pStyle w:val="Nadpis5"/>
        <w:widowControl w:val="0"/>
        <w:tabs>
          <w:tab w:val="left" w:pos="0"/>
          <w:tab w:val="left" w:pos="3261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Článok II. </w:t>
      </w:r>
    </w:p>
    <w:p w:rsidR="00B66F14" w:rsidRDefault="00B66F14" w:rsidP="00B66F14">
      <w:pPr>
        <w:pStyle w:val="Nadpis5"/>
        <w:widowControl w:val="0"/>
        <w:tabs>
          <w:tab w:val="left" w:pos="0"/>
          <w:tab w:val="left" w:pos="3261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VÝCHODISKOVÉ PODKLADY A ÚDAJE</w:t>
      </w:r>
    </w:p>
    <w:p w:rsidR="00B66F14" w:rsidRPr="00DB2827" w:rsidRDefault="00B66F14" w:rsidP="00B66F14">
      <w:pPr>
        <w:pStyle w:val="Zkladntext"/>
        <w:tabs>
          <w:tab w:val="left" w:pos="3261"/>
        </w:tabs>
      </w:pPr>
    </w:p>
    <w:p w:rsidR="00B66F14" w:rsidRPr="003B46AB" w:rsidRDefault="00B66F14" w:rsidP="00B66F14">
      <w:pPr>
        <w:tabs>
          <w:tab w:val="left" w:pos="3261"/>
        </w:tabs>
        <w:ind w:left="567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2"/>
        </w:rPr>
        <w:t xml:space="preserve">          </w:t>
      </w:r>
      <w:r w:rsidRPr="002F0A2D">
        <w:rPr>
          <w:rFonts w:ascii="Times New Roman" w:hAnsi="Times New Roman"/>
          <w:szCs w:val="22"/>
        </w:rPr>
        <w:t>Podkladom pre uzavretie tejto Zmluvy je cenová ponuka zhotoviteľa zo dňa ................</w:t>
      </w:r>
      <w:r w:rsidRPr="002F0A2D">
        <w:rPr>
          <w:rFonts w:ascii="Times New Roman" w:hAnsi="Times New Roman"/>
          <w:color w:val="1C1C1C"/>
          <w:szCs w:val="22"/>
          <w:lang w:val="en-US" w:eastAsia="en-US"/>
        </w:rPr>
        <w:t xml:space="preserve"> predložená </w:t>
      </w:r>
      <w:r w:rsidRPr="002F0A2D">
        <w:rPr>
          <w:rFonts w:ascii="Times New Roman" w:hAnsi="Times New Roman"/>
          <w:szCs w:val="22"/>
        </w:rPr>
        <w:t xml:space="preserve">v rámci </w:t>
      </w:r>
      <w:r>
        <w:rPr>
          <w:rFonts w:ascii="Times New Roman" w:hAnsi="Times New Roman"/>
          <w:szCs w:val="22"/>
        </w:rPr>
        <w:t>zákona č. 343/2015 Z. z. o verejnom obstarávaní a o zmene a doplnení niektorých zákonov v znení neskorších predpisov</w:t>
      </w:r>
      <w:r w:rsidRPr="002F0A2D">
        <w:rPr>
          <w:rFonts w:ascii="Times New Roman" w:hAnsi="Times New Roman"/>
          <w:szCs w:val="22"/>
        </w:rPr>
        <w:t>, na zákazku:</w:t>
      </w:r>
      <w:r>
        <w:rPr>
          <w:rFonts w:ascii="Times New Roman" w:hAnsi="Times New Roman"/>
          <w:szCs w:val="22"/>
        </w:rPr>
        <w:t xml:space="preserve">  „</w:t>
      </w:r>
      <w:r>
        <w:rPr>
          <w:rFonts w:ascii="Times New Roman" w:hAnsi="Times New Roman"/>
          <w:b/>
          <w:szCs w:val="22"/>
        </w:rPr>
        <w:t xml:space="preserve">Rekonštrukcia autobusových </w:t>
      </w:r>
      <w:r w:rsidR="00BD65CB">
        <w:rPr>
          <w:rFonts w:ascii="Times New Roman" w:hAnsi="Times New Roman"/>
          <w:b/>
        </w:rPr>
        <w:t xml:space="preserve">zastávok </w:t>
      </w:r>
      <w:r w:rsidR="00BD65CB" w:rsidRPr="00895EA9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 ich okolia </w:t>
      </w:r>
      <w:r w:rsidRPr="00AB6165">
        <w:rPr>
          <w:rFonts w:ascii="Times New Roman" w:hAnsi="Times New Roman"/>
          <w:b/>
        </w:rPr>
        <w:t>pri č. d. 167 a 427 v obci Veľká Ida</w:t>
      </w:r>
      <w:r w:rsidR="00BD65CB">
        <w:rPr>
          <w:rFonts w:ascii="Times New Roman" w:hAnsi="Times New Roman"/>
          <w:b/>
        </w:rPr>
        <w:t>_01</w:t>
      </w:r>
      <w:r>
        <w:rPr>
          <w:rFonts w:ascii="Times New Roman" w:hAnsi="Times New Roman"/>
          <w:b/>
        </w:rPr>
        <w:t>“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b/>
          <w:szCs w:val="22"/>
        </w:rPr>
      </w:pPr>
    </w:p>
    <w:p w:rsidR="00B66F14" w:rsidRDefault="00AE2C06" w:rsidP="00AE2C06">
      <w:pPr>
        <w:pStyle w:val="Nadpis1"/>
        <w:widowControl w:val="0"/>
        <w:numPr>
          <w:ilvl w:val="0"/>
          <w:numId w:val="0"/>
        </w:numPr>
        <w:tabs>
          <w:tab w:val="left" w:pos="3261"/>
        </w:tabs>
        <w:ind w:left="432"/>
        <w:jc w:val="lef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 w:rsidR="00B66F14">
        <w:rPr>
          <w:rFonts w:ascii="Times New Roman" w:hAnsi="Times New Roman"/>
          <w:b/>
          <w:bCs/>
          <w:sz w:val="22"/>
          <w:szCs w:val="22"/>
        </w:rPr>
        <w:t xml:space="preserve">Článok III. </w:t>
      </w:r>
    </w:p>
    <w:p w:rsidR="00B66F14" w:rsidRPr="00895EA9" w:rsidRDefault="00B66F14" w:rsidP="000C66AF">
      <w:pPr>
        <w:pStyle w:val="Nadpis1"/>
        <w:widowControl w:val="0"/>
        <w:numPr>
          <w:ilvl w:val="0"/>
          <w:numId w:val="0"/>
        </w:numPr>
        <w:tabs>
          <w:tab w:val="left" w:pos="3261"/>
        </w:tabs>
        <w:ind w:left="432"/>
      </w:pPr>
      <w:r>
        <w:rPr>
          <w:rFonts w:ascii="Times New Roman" w:hAnsi="Times New Roman"/>
          <w:b/>
          <w:bCs/>
          <w:sz w:val="22"/>
          <w:szCs w:val="22"/>
        </w:rPr>
        <w:t>PREDMET ZMLUVY A KOMPLEXNOSŤ DODÁVKY</w:t>
      </w:r>
    </w:p>
    <w:p w:rsidR="00B66F14" w:rsidRPr="003B46AB" w:rsidRDefault="00B66F14" w:rsidP="00B66F14">
      <w:pPr>
        <w:tabs>
          <w:tab w:val="left" w:pos="3261"/>
        </w:tabs>
        <w:ind w:left="567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2"/>
        </w:rPr>
        <w:t>3.1</w:t>
      </w:r>
      <w:r>
        <w:rPr>
          <w:rFonts w:ascii="Times New Roman" w:hAnsi="Times New Roman"/>
          <w:szCs w:val="22"/>
        </w:rPr>
        <w:tab/>
        <w:t>Zhotoviteľ sa zaväzuje, že za podmienok dohodnutých v tejto Zmluve vykoná pre objednávateľa nasledovné dielo:  „</w:t>
      </w:r>
      <w:r w:rsidRPr="002B70F1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ekonštrukcia autobusových zastávok </w:t>
      </w:r>
      <w:r w:rsidRPr="00895EA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a ich okolia </w:t>
      </w:r>
      <w:r w:rsidRPr="002B70F1">
        <w:rPr>
          <w:rFonts w:ascii="Times New Roman" w:hAnsi="Times New Roman"/>
          <w:b/>
        </w:rPr>
        <w:t>pri č. d. 167 a 427 v obci Veľká Ida</w:t>
      </w:r>
      <w:r w:rsidR="00B37643">
        <w:rPr>
          <w:rFonts w:ascii="Times New Roman" w:hAnsi="Times New Roman"/>
          <w:b/>
        </w:rPr>
        <w:t>_01</w:t>
      </w:r>
      <w:bookmarkStart w:id="1" w:name="_GoBack"/>
      <w:bookmarkEnd w:id="1"/>
      <w:r>
        <w:rPr>
          <w:rFonts w:ascii="Times New Roman" w:hAnsi="Times New Roman"/>
          <w:b/>
        </w:rPr>
        <w:t>“</w:t>
      </w:r>
    </w:p>
    <w:p w:rsidR="00B66F14" w:rsidRPr="00DB2827" w:rsidRDefault="00B66F14" w:rsidP="00B66F14">
      <w:pPr>
        <w:tabs>
          <w:tab w:val="left" w:pos="567"/>
        </w:tabs>
        <w:suppressAutoHyphens w:val="0"/>
        <w:ind w:left="567" w:hanging="567"/>
        <w:jc w:val="both"/>
        <w:rPr>
          <w:rFonts w:ascii="Times New Roman" w:hAnsi="Times New Roman"/>
          <w:szCs w:val="22"/>
        </w:rPr>
      </w:pPr>
      <w:r w:rsidRPr="003B46AB">
        <w:rPr>
          <w:rFonts w:ascii="Times New Roman" w:hAnsi="Times New Roman"/>
          <w:szCs w:val="22"/>
        </w:rPr>
        <w:lastRenderedPageBreak/>
        <w:t>3.2</w:t>
      </w:r>
      <w:r w:rsidRPr="003B46AB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 xml:space="preserve">Predmetom diela je rekonštrukcia autobusových zastávok a ich okolia, </w:t>
      </w:r>
      <w:r w:rsidRPr="002B70F1">
        <w:rPr>
          <w:rFonts w:ascii="Times New Roman" w:hAnsi="Times New Roman"/>
          <w:szCs w:val="22"/>
        </w:rPr>
        <w:t xml:space="preserve">výkopové práce, odvoz zeminy, príprava </w:t>
      </w:r>
      <w:r>
        <w:rPr>
          <w:rFonts w:ascii="Times New Roman" w:hAnsi="Times New Roman"/>
          <w:szCs w:val="22"/>
        </w:rPr>
        <w:t xml:space="preserve">a zhutnenie </w:t>
      </w:r>
      <w:r w:rsidRPr="002B70F1">
        <w:rPr>
          <w:rFonts w:ascii="Times New Roman" w:hAnsi="Times New Roman"/>
          <w:szCs w:val="22"/>
        </w:rPr>
        <w:t>podkladu pod zámkovú dlažbu</w:t>
      </w:r>
      <w:r>
        <w:rPr>
          <w:rFonts w:ascii="Times New Roman" w:hAnsi="Times New Roman"/>
          <w:szCs w:val="22"/>
        </w:rPr>
        <w:t>, pokládka zámkovej dlažby a obrubníkov, príprava otvorov na autobusovú zastávku</w:t>
      </w:r>
      <w:r w:rsidR="00B37643">
        <w:rPr>
          <w:rFonts w:ascii="Times New Roman" w:hAnsi="Times New Roman"/>
          <w:szCs w:val="22"/>
        </w:rPr>
        <w:t xml:space="preserve">, premiestnenie existujúcej odovodňovacej rúry, odvodnenie cesty od dažďovej vody </w:t>
      </w:r>
      <w:r>
        <w:rPr>
          <w:rFonts w:ascii="Times New Roman" w:hAnsi="Times New Roman"/>
          <w:szCs w:val="22"/>
        </w:rPr>
        <w:t xml:space="preserve"> a ostatné práce s tým súvisiace.</w:t>
      </w:r>
    </w:p>
    <w:p w:rsidR="00B66F14" w:rsidRDefault="00B66F14" w:rsidP="00B66F14">
      <w:pPr>
        <w:numPr>
          <w:ilvl w:val="1"/>
          <w:numId w:val="2"/>
        </w:numPr>
        <w:tabs>
          <w:tab w:val="left" w:pos="567"/>
        </w:tabs>
        <w:suppressAutoHyphens w:val="0"/>
        <w:ind w:left="567" w:hanging="567"/>
        <w:jc w:val="both"/>
        <w:rPr>
          <w:rFonts w:ascii="Times New Roman" w:hAnsi="Times New Roman"/>
          <w:szCs w:val="22"/>
        </w:rPr>
      </w:pPr>
      <w:r w:rsidRPr="00DB2827">
        <w:rPr>
          <w:rFonts w:ascii="Times New Roman" w:hAnsi="Times New Roman"/>
          <w:szCs w:val="22"/>
        </w:rPr>
        <w:t xml:space="preserve">Objednávateľ sa zaväzuje riadne vykonané Dielo prevziať a zaplatiť za riadne vykonané a odovzdané Dielo cenu podľa článku V. Zmluvy </w:t>
      </w:r>
      <w:r>
        <w:rPr>
          <w:rFonts w:ascii="Times New Roman" w:hAnsi="Times New Roman"/>
          <w:szCs w:val="22"/>
        </w:rPr>
        <w:t xml:space="preserve">a za podmienok tam uvedených </w:t>
      </w:r>
      <w:r w:rsidRPr="00DB2827">
        <w:rPr>
          <w:rFonts w:ascii="Times New Roman" w:hAnsi="Times New Roman"/>
          <w:szCs w:val="22"/>
        </w:rPr>
        <w:t xml:space="preserve">a poskytnúť Zhotoviteľovi všetku súčinnosť nevyhnutne potrebnú na plnenie povinností Zhotoviteľa podľa Zmluvy. </w:t>
      </w:r>
    </w:p>
    <w:p w:rsidR="00B66F14" w:rsidRPr="00DB2827" w:rsidRDefault="00B66F14" w:rsidP="00B66F14">
      <w:pPr>
        <w:numPr>
          <w:ilvl w:val="1"/>
          <w:numId w:val="2"/>
        </w:numPr>
        <w:tabs>
          <w:tab w:val="left" w:pos="567"/>
        </w:tabs>
        <w:suppressAutoHyphens w:val="0"/>
        <w:ind w:left="567" w:hanging="567"/>
        <w:jc w:val="both"/>
        <w:rPr>
          <w:rFonts w:ascii="Times New Roman" w:hAnsi="Times New Roman"/>
          <w:color w:val="000000"/>
          <w:szCs w:val="22"/>
        </w:rPr>
      </w:pPr>
      <w:r w:rsidRPr="00DB2827">
        <w:rPr>
          <w:rFonts w:ascii="Times New Roman" w:hAnsi="Times New Roman"/>
          <w:szCs w:val="22"/>
        </w:rPr>
        <w:t xml:space="preserve">Zhotoviteľ sa zaväzuje vykonať Dielo v rozsahu a za podmienok dohodnutých v tejto Zmluve na profesionálnej úrovni s odborne spôsobilými osobami, vo vlastnom mene, na vlastnú zodpovednosť a nebezpečenstvo, pričom bude rešpektovať </w:t>
      </w:r>
      <w:r w:rsidRPr="00DB2827">
        <w:rPr>
          <w:rFonts w:ascii="Times New Roman" w:hAnsi="Times New Roman"/>
          <w:color w:val="000000"/>
          <w:szCs w:val="22"/>
        </w:rPr>
        <w:t>všetky zákony, ostatné všeobecne záväzné právne predpisy, technické normy platné na území Slovenskej republiky, a tiež rozhodnutia príslušných dotknutých orgánov.</w:t>
      </w:r>
    </w:p>
    <w:p w:rsidR="00B66F14" w:rsidRDefault="00B66F14" w:rsidP="00B66F14">
      <w:pPr>
        <w:tabs>
          <w:tab w:val="left" w:pos="3261"/>
        </w:tabs>
        <w:ind w:left="567"/>
        <w:jc w:val="both"/>
      </w:pPr>
    </w:p>
    <w:p w:rsidR="00B66F14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szCs w:val="22"/>
        </w:rPr>
      </w:pPr>
    </w:p>
    <w:p w:rsidR="00B66F14" w:rsidRDefault="00B66F14" w:rsidP="00B66F14">
      <w:pPr>
        <w:tabs>
          <w:tab w:val="left" w:pos="3261"/>
        </w:tabs>
        <w:ind w:left="555" w:hanging="555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Článok IV.</w:t>
      </w:r>
    </w:p>
    <w:p w:rsidR="00B66F14" w:rsidRDefault="00B66F14" w:rsidP="00B66F14">
      <w:pPr>
        <w:tabs>
          <w:tab w:val="left" w:pos="3261"/>
        </w:tabs>
        <w:ind w:left="555" w:hanging="555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ČAS PLNENIA A MIESTO DODANIA</w:t>
      </w:r>
    </w:p>
    <w:p w:rsidR="00B66F14" w:rsidRDefault="00B66F14" w:rsidP="00B66F14">
      <w:pPr>
        <w:tabs>
          <w:tab w:val="left" w:pos="3261"/>
        </w:tabs>
        <w:ind w:left="555" w:hanging="555"/>
        <w:jc w:val="center"/>
      </w:pPr>
    </w:p>
    <w:p w:rsidR="00B66F14" w:rsidRDefault="00B66F14" w:rsidP="00B66F14">
      <w:pPr>
        <w:widowControl w:val="0"/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4.1</w:t>
      </w:r>
      <w:r>
        <w:rPr>
          <w:rFonts w:ascii="Times New Roman" w:hAnsi="Times New Roman"/>
          <w:szCs w:val="22"/>
        </w:rPr>
        <w:tab/>
        <w:t xml:space="preserve">Zhotoviteľ sa zaväzuje vykonať Dielo do 60 </w:t>
      </w:r>
      <w:r w:rsidRPr="00E33B69">
        <w:rPr>
          <w:rFonts w:ascii="Times New Roman" w:hAnsi="Times New Roman"/>
          <w:bCs/>
          <w:szCs w:val="22"/>
          <w:highlight w:val="white"/>
        </w:rPr>
        <w:t>dní</w:t>
      </w:r>
      <w:r>
        <w:rPr>
          <w:rFonts w:ascii="Times New Roman" w:hAnsi="Times New Roman"/>
          <w:b/>
          <w:bCs/>
          <w:szCs w:val="22"/>
          <w:highlight w:val="white"/>
        </w:rPr>
        <w:t xml:space="preserve"> </w:t>
      </w:r>
      <w:r>
        <w:rPr>
          <w:rFonts w:ascii="Times New Roman" w:hAnsi="Times New Roman"/>
          <w:bCs/>
          <w:szCs w:val="22"/>
          <w:highlight w:val="white"/>
        </w:rPr>
        <w:t xml:space="preserve">od </w:t>
      </w:r>
      <w:r>
        <w:rPr>
          <w:rFonts w:ascii="Times New Roman" w:hAnsi="Times New Roman"/>
          <w:bCs/>
          <w:szCs w:val="22"/>
        </w:rPr>
        <w:t>dňa nadobudnutia účinnosti tejto zmluvy.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4.2</w:t>
      </w:r>
      <w:r>
        <w:rPr>
          <w:rFonts w:ascii="Times New Roman" w:hAnsi="Times New Roman"/>
          <w:szCs w:val="22"/>
        </w:rPr>
        <w:tab/>
        <w:t>Ak zhotoviteľ pripraví Dielo alebo jeho dohodnutú časť na odovzdanie pred dohodnutým termínom, zaväzuje sa objednávateľ toto Dielo prevziať aj v skoršom ponúknutom termíne, bez nároku zhotoviteľa na finančné zvýhodnenie.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4.3</w:t>
      </w:r>
      <w:r>
        <w:rPr>
          <w:rFonts w:ascii="Times New Roman" w:hAnsi="Times New Roman"/>
          <w:szCs w:val="22"/>
        </w:rPr>
        <w:tab/>
        <w:t>Zhotoviteľ je povinný bez meškania informovať objednávateľa o vzniku akejkoľvek udalosti, ktorá by mohla mať vplyv na kvalitu a lehotu vykonania Diela.</w:t>
      </w:r>
    </w:p>
    <w:p w:rsidR="00B66F14" w:rsidRPr="00513F36" w:rsidRDefault="00B66F14" w:rsidP="00B66F14">
      <w:pPr>
        <w:pStyle w:val="Odsaden10"/>
        <w:ind w:left="567" w:hanging="567"/>
      </w:pPr>
      <w:r>
        <w:rPr>
          <w:szCs w:val="22"/>
        </w:rPr>
        <w:t xml:space="preserve">4.4  </w:t>
      </w:r>
      <w:r>
        <w:rPr>
          <w:szCs w:val="22"/>
        </w:rPr>
        <w:tab/>
        <w:t>Miestom plnenia sú autobusové zastávky:</w:t>
      </w:r>
      <w:r>
        <w:t xml:space="preserve"> pri č.domu 164, pri č.domu 427</w:t>
      </w:r>
      <w:r w:rsidR="00DF3B26">
        <w:t>.</w:t>
      </w:r>
      <w:r>
        <w:t xml:space="preserve"> </w:t>
      </w:r>
      <w:r w:rsidR="00DF3B26">
        <w:t>P</w:t>
      </w:r>
      <w:r>
        <w:t xml:space="preserve">resné určenie polohy miesta plnenia je v prílohe č. </w:t>
      </w:r>
      <w:r w:rsidR="00DF3B26">
        <w:t>3</w:t>
      </w:r>
      <w:r>
        <w:t>.</w:t>
      </w:r>
    </w:p>
    <w:p w:rsidR="00B66F14" w:rsidRPr="00613205" w:rsidRDefault="00B66F14" w:rsidP="00B66F14">
      <w:pPr>
        <w:tabs>
          <w:tab w:val="left" w:pos="3261"/>
        </w:tabs>
        <w:ind w:left="567" w:right="-57" w:hanging="567"/>
        <w:jc w:val="both"/>
        <w:rPr>
          <w:color w:val="FF0000"/>
        </w:rPr>
      </w:pPr>
    </w:p>
    <w:p w:rsidR="00B66F14" w:rsidRDefault="00B66F14" w:rsidP="00B66F14">
      <w:pPr>
        <w:tabs>
          <w:tab w:val="left" w:pos="3261"/>
        </w:tabs>
        <w:spacing w:line="100" w:lineRule="atLeast"/>
        <w:ind w:left="555" w:hanging="555"/>
        <w:jc w:val="both"/>
        <w:rPr>
          <w:rFonts w:ascii="Times New Roman" w:hAnsi="Times New Roman"/>
          <w:szCs w:val="22"/>
        </w:rPr>
      </w:pPr>
    </w:p>
    <w:p w:rsidR="00B66F14" w:rsidRDefault="00B66F14" w:rsidP="00B66F14">
      <w:pPr>
        <w:tabs>
          <w:tab w:val="left" w:pos="3261"/>
        </w:tabs>
        <w:spacing w:line="100" w:lineRule="atLeast"/>
        <w:ind w:left="555" w:hanging="555"/>
        <w:jc w:val="both"/>
        <w:rPr>
          <w:rFonts w:ascii="Times New Roman" w:hAnsi="Times New Roman"/>
          <w:szCs w:val="22"/>
        </w:rPr>
      </w:pPr>
    </w:p>
    <w:p w:rsidR="00B66F14" w:rsidRPr="00E52FEE" w:rsidRDefault="00B66F14" w:rsidP="00B66F14">
      <w:pPr>
        <w:pStyle w:val="Nadpis5"/>
        <w:widowControl w:val="0"/>
        <w:tabs>
          <w:tab w:val="left" w:pos="0"/>
          <w:tab w:val="left" w:pos="1008"/>
          <w:tab w:val="left" w:pos="3261"/>
        </w:tabs>
        <w:spacing w:line="100" w:lineRule="atLeast"/>
      </w:pPr>
      <w:r>
        <w:rPr>
          <w:rFonts w:ascii="Times New Roman" w:hAnsi="Times New Roman"/>
          <w:sz w:val="22"/>
          <w:szCs w:val="22"/>
        </w:rPr>
        <w:t>Článok V.</w:t>
      </w:r>
    </w:p>
    <w:p w:rsidR="00B66F14" w:rsidRDefault="00B66F14" w:rsidP="00B66F14">
      <w:pPr>
        <w:pStyle w:val="Nadpis5"/>
        <w:widowControl w:val="0"/>
        <w:tabs>
          <w:tab w:val="left" w:pos="0"/>
          <w:tab w:val="left" w:pos="1008"/>
          <w:tab w:val="left" w:pos="3261"/>
        </w:tabs>
        <w:spacing w:line="10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CENA DIELA</w:t>
      </w:r>
    </w:p>
    <w:p w:rsidR="00B66F14" w:rsidRPr="00E52FEE" w:rsidRDefault="00B66F14" w:rsidP="00B66F14">
      <w:pPr>
        <w:pStyle w:val="Zkladntext"/>
        <w:tabs>
          <w:tab w:val="left" w:pos="3261"/>
        </w:tabs>
      </w:pPr>
    </w:p>
    <w:p w:rsidR="00B66F14" w:rsidRDefault="00B66F14" w:rsidP="00B66F14">
      <w:pPr>
        <w:pStyle w:val="BodyTextIndent1"/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5.1</w:t>
      </w:r>
      <w:r>
        <w:rPr>
          <w:rFonts w:ascii="Times New Roman" w:hAnsi="Times New Roman"/>
          <w:szCs w:val="22"/>
        </w:rPr>
        <w:tab/>
        <w:t>Cena za vykonanie</w:t>
      </w:r>
      <w:r w:rsidRPr="00E52FEE">
        <w:rPr>
          <w:rFonts w:ascii="Times New Roman" w:hAnsi="Times New Roman"/>
          <w:color w:val="000000"/>
          <w:szCs w:val="22"/>
        </w:rPr>
        <w:t xml:space="preserve"> Diela</w:t>
      </w:r>
      <w:r>
        <w:rPr>
          <w:rFonts w:ascii="Times New Roman" w:hAnsi="Times New Roman"/>
          <w:color w:val="FF0000"/>
          <w:szCs w:val="22"/>
        </w:rPr>
        <w:t xml:space="preserve"> </w:t>
      </w:r>
      <w:r>
        <w:rPr>
          <w:rFonts w:ascii="Times New Roman" w:hAnsi="Times New Roman"/>
          <w:szCs w:val="22"/>
        </w:rPr>
        <w:t>je stanovená dohodou zmluvných strán, v súlade so  zákonom  č. 18/1996  Z. z.  o  cenách   znení  neskorších  predpisov a  vyhláškou MF SR č. 87/1996 Z. z., ktorou sa vykonáva zákon NR SR č. 18/1996 Z. z. o cenách v znení neskorších predpisov. Takto dohodnutá cena je pre zhotoviteľa záväzná a predstavuje sumu:</w:t>
      </w:r>
    </w:p>
    <w:p w:rsidR="00B66F14" w:rsidRDefault="00B66F14" w:rsidP="00B66F14">
      <w:pPr>
        <w:tabs>
          <w:tab w:val="left" w:pos="3261"/>
        </w:tabs>
        <w:spacing w:line="100" w:lineRule="atLeast"/>
        <w:ind w:left="555" w:hanging="555"/>
        <w:jc w:val="both"/>
      </w:pPr>
      <w:r>
        <w:rPr>
          <w:rFonts w:ascii="Times New Roman" w:hAnsi="Times New Roman"/>
          <w:szCs w:val="22"/>
        </w:rPr>
        <w:tab/>
        <w:t xml:space="preserve"> </w:t>
      </w:r>
    </w:p>
    <w:p w:rsidR="00B66F14" w:rsidRDefault="00B66F14" w:rsidP="00B66F14">
      <w:pPr>
        <w:tabs>
          <w:tab w:val="left" w:pos="3261"/>
          <w:tab w:val="right" w:pos="6803"/>
        </w:tabs>
        <w:spacing w:line="360" w:lineRule="auto"/>
        <w:ind w:left="555" w:hanging="555"/>
        <w:jc w:val="both"/>
      </w:pPr>
      <w:r>
        <w:rPr>
          <w:rFonts w:ascii="Times New Roman" w:hAnsi="Times New Roman"/>
          <w:b/>
          <w:bCs/>
          <w:szCs w:val="22"/>
        </w:rPr>
        <w:tab/>
      </w:r>
      <w:r>
        <w:rPr>
          <w:rFonts w:ascii="Times New Roman" w:hAnsi="Times New Roman"/>
          <w:szCs w:val="22"/>
          <w:highlight w:val="white"/>
        </w:rPr>
        <w:t xml:space="preserve">Celková cena bez DPH              ................... €    </w:t>
      </w:r>
    </w:p>
    <w:p w:rsidR="00B66F14" w:rsidRDefault="00B66F14" w:rsidP="00B66F14">
      <w:pPr>
        <w:tabs>
          <w:tab w:val="left" w:pos="3261"/>
          <w:tab w:val="right" w:pos="6803"/>
        </w:tabs>
        <w:spacing w:line="360" w:lineRule="auto"/>
        <w:ind w:left="555" w:hanging="555"/>
        <w:jc w:val="both"/>
        <w:rPr>
          <w:rFonts w:ascii="Times New Roman" w:hAnsi="Times New Roman"/>
          <w:szCs w:val="22"/>
          <w:highlight w:val="white"/>
        </w:rPr>
      </w:pPr>
      <w:r>
        <w:rPr>
          <w:rFonts w:ascii="Times New Roman" w:hAnsi="Times New Roman"/>
          <w:szCs w:val="22"/>
          <w:highlight w:val="white"/>
        </w:rPr>
        <w:tab/>
        <w:t>DPH 20%                                   ................... €</w:t>
      </w:r>
    </w:p>
    <w:p w:rsidR="00B66F14" w:rsidRDefault="00B66F14" w:rsidP="00B66F14">
      <w:pPr>
        <w:tabs>
          <w:tab w:val="left" w:pos="3261"/>
          <w:tab w:val="right" w:pos="6803"/>
        </w:tabs>
        <w:spacing w:line="360" w:lineRule="auto"/>
        <w:ind w:left="555" w:hanging="555"/>
        <w:jc w:val="both"/>
      </w:pPr>
      <w:r>
        <w:rPr>
          <w:rFonts w:ascii="Times New Roman" w:hAnsi="Times New Roman"/>
          <w:szCs w:val="22"/>
          <w:highlight w:val="white"/>
        </w:rPr>
        <w:tab/>
      </w:r>
      <w:r>
        <w:rPr>
          <w:rFonts w:ascii="Times New Roman" w:hAnsi="Times New Roman"/>
          <w:b/>
          <w:bCs/>
          <w:szCs w:val="22"/>
          <w:highlight w:val="white"/>
        </w:rPr>
        <w:t>Celková cena vrátane DPH     ................... €</w:t>
      </w:r>
    </w:p>
    <w:p w:rsidR="00B66F14" w:rsidRDefault="00B66F14" w:rsidP="00B66F14">
      <w:pPr>
        <w:tabs>
          <w:tab w:val="left" w:pos="3261"/>
        </w:tabs>
        <w:spacing w:line="100" w:lineRule="atLeast"/>
        <w:ind w:left="555" w:hanging="555"/>
        <w:jc w:val="both"/>
      </w:pPr>
      <w:r>
        <w:rPr>
          <w:rFonts w:ascii="Times New Roman" w:hAnsi="Times New Roman"/>
          <w:szCs w:val="22"/>
          <w:highlight w:val="white"/>
        </w:rPr>
        <w:tab/>
        <w:t>(Slovom: ........................................................ EUR, .................. centy)</w:t>
      </w:r>
    </w:p>
    <w:p w:rsidR="00B66F14" w:rsidRDefault="00B66F14" w:rsidP="00B66F14">
      <w:pPr>
        <w:tabs>
          <w:tab w:val="left" w:pos="615"/>
          <w:tab w:val="left" w:pos="3261"/>
        </w:tabs>
        <w:ind w:left="708"/>
        <w:jc w:val="both"/>
        <w:rPr>
          <w:rFonts w:ascii="Times New Roman" w:hAnsi="Times New Roman"/>
          <w:szCs w:val="22"/>
        </w:rPr>
      </w:pPr>
    </w:p>
    <w:p w:rsidR="00B66F14" w:rsidRPr="00EA49EE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5.2</w:t>
      </w:r>
      <w:r>
        <w:rPr>
          <w:rFonts w:ascii="Times New Roman" w:hAnsi="Times New Roman"/>
          <w:szCs w:val="22"/>
        </w:rPr>
        <w:tab/>
      </w:r>
      <w:r w:rsidRPr="00F45D85">
        <w:rPr>
          <w:rFonts w:ascii="Times New Roman" w:eastAsia="Times New Roman" w:hAnsi="Times New Roman"/>
          <w:color w:val="000000"/>
          <w:szCs w:val="22"/>
        </w:rPr>
        <w:t xml:space="preserve">Cena Diela podľa bodu 5.1 tohto článku Zmluvy je </w:t>
      </w:r>
      <w:r w:rsidR="00B37643">
        <w:rPr>
          <w:rFonts w:ascii="Times New Roman" w:eastAsia="Times New Roman" w:hAnsi="Times New Roman"/>
          <w:color w:val="000000"/>
          <w:szCs w:val="22"/>
        </w:rPr>
        <w:t xml:space="preserve">súčasťou zmluvy ako príloha .č1. Je </w:t>
      </w:r>
      <w:r w:rsidRPr="00F45D85">
        <w:rPr>
          <w:rFonts w:ascii="Times New Roman" w:eastAsia="Times New Roman" w:hAnsi="Times New Roman"/>
          <w:color w:val="000000"/>
          <w:szCs w:val="22"/>
        </w:rPr>
        <w:t>stanovená</w:t>
      </w:r>
      <w:r w:rsidRPr="00EA49EE">
        <w:rPr>
          <w:rFonts w:ascii="Times New Roman" w:eastAsia="Times New Roman" w:hAnsi="Times New Roman"/>
          <w:color w:val="000000"/>
          <w:szCs w:val="22"/>
        </w:rPr>
        <w:t xml:space="preserve"> ocenením jednotlivých položiek tvoriacich cenu Diela s uvedením jednotlivých položiek a ich kalkuláciou, </w:t>
      </w:r>
      <w:r w:rsidRPr="002B70F1">
        <w:rPr>
          <w:rFonts w:ascii="Times New Roman" w:eastAsia="Times New Roman" w:hAnsi="Times New Roman"/>
          <w:color w:val="000000"/>
          <w:szCs w:val="22"/>
        </w:rPr>
        <w:t xml:space="preserve">ktorý </w:t>
      </w:r>
      <w:r w:rsidRPr="00F45D85">
        <w:rPr>
          <w:rFonts w:ascii="Times New Roman" w:eastAsia="Times New Roman" w:hAnsi="Times New Roman"/>
          <w:color w:val="000000"/>
          <w:szCs w:val="22"/>
        </w:rPr>
        <w:t>je predmetom prílohy č</w:t>
      </w:r>
      <w:r w:rsidRPr="002B70F1">
        <w:rPr>
          <w:rFonts w:ascii="Times New Roman" w:eastAsia="Times New Roman" w:hAnsi="Times New Roman"/>
          <w:color w:val="000000"/>
          <w:szCs w:val="22"/>
        </w:rPr>
        <w:t>.</w:t>
      </w:r>
      <w:r w:rsidR="00DF3B26">
        <w:rPr>
          <w:rFonts w:ascii="Times New Roman" w:eastAsia="Times New Roman" w:hAnsi="Times New Roman"/>
          <w:color w:val="000000"/>
          <w:szCs w:val="22"/>
        </w:rPr>
        <w:t>2</w:t>
      </w:r>
      <w:r w:rsidRPr="00F45D85">
        <w:rPr>
          <w:rFonts w:ascii="Times New Roman" w:eastAsia="Times New Roman" w:hAnsi="Times New Roman"/>
          <w:color w:val="000000"/>
          <w:szCs w:val="22"/>
        </w:rPr>
        <w:t xml:space="preserve"> –</w:t>
      </w:r>
      <w:r w:rsidR="00B37643">
        <w:rPr>
          <w:rFonts w:ascii="Times New Roman" w:eastAsia="Times New Roman" w:hAnsi="Times New Roman"/>
          <w:color w:val="000000"/>
          <w:szCs w:val="22"/>
        </w:rPr>
        <w:t>Zoznam položiek</w:t>
      </w:r>
      <w:r w:rsidRPr="00F45D85">
        <w:rPr>
          <w:rFonts w:ascii="Times New Roman" w:eastAsia="Times New Roman" w:hAnsi="Times New Roman"/>
          <w:color w:val="000000"/>
          <w:szCs w:val="22"/>
        </w:rPr>
        <w:t xml:space="preserve"> – položkovitá kalkulácia, ktorá tvorí </w:t>
      </w:r>
      <w:r w:rsidRPr="00EA49EE">
        <w:rPr>
          <w:rFonts w:ascii="Times New Roman" w:eastAsia="Times New Roman" w:hAnsi="Times New Roman"/>
          <w:color w:val="000000"/>
          <w:szCs w:val="22"/>
        </w:rPr>
        <w:t>neoddeliteľnú súčasť tejto Zmluvy.</w:t>
      </w:r>
    </w:p>
    <w:p w:rsidR="00B66F14" w:rsidRDefault="00B66F14" w:rsidP="00B66F14">
      <w:pPr>
        <w:pStyle w:val="BodyTextIndent1"/>
        <w:tabs>
          <w:tab w:val="left" w:pos="3261"/>
        </w:tabs>
        <w:ind w:left="555" w:hanging="555"/>
        <w:jc w:val="both"/>
        <w:rPr>
          <w:rFonts w:ascii="Times New Roman" w:hAnsi="Times New Roman"/>
          <w:szCs w:val="22"/>
        </w:rPr>
      </w:pPr>
      <w:r w:rsidRPr="00435A9F">
        <w:rPr>
          <w:rFonts w:ascii="Times New Roman" w:hAnsi="Times New Roman"/>
          <w:szCs w:val="22"/>
        </w:rPr>
        <w:t>5.3</w:t>
      </w:r>
      <w:r w:rsidRPr="00435A9F">
        <w:rPr>
          <w:rFonts w:ascii="Times New Roman" w:hAnsi="Times New Roman"/>
          <w:szCs w:val="22"/>
        </w:rPr>
        <w:tab/>
        <w:t>Cena Diela pokrýva celý zmluvný záväzok a všetky náležitosti a veci nevyhnutné na riadne</w:t>
      </w:r>
      <w:r>
        <w:rPr>
          <w:rFonts w:ascii="Times New Roman" w:hAnsi="Times New Roman"/>
          <w:szCs w:val="22"/>
        </w:rPr>
        <w:t xml:space="preserve"> vykonanie a odovzdanie diela.</w:t>
      </w:r>
    </w:p>
    <w:p w:rsidR="00B66F14" w:rsidRDefault="00B66F14" w:rsidP="00B66F14">
      <w:pPr>
        <w:pStyle w:val="BodyTextIndent1"/>
        <w:tabs>
          <w:tab w:val="left" w:pos="3261"/>
        </w:tabs>
        <w:ind w:left="555" w:hanging="555"/>
        <w:jc w:val="both"/>
      </w:pPr>
      <w:bookmarkStart w:id="2" w:name="__DdeLink__4385_10904328531"/>
      <w:bookmarkEnd w:id="2"/>
      <w:r>
        <w:rPr>
          <w:rFonts w:ascii="Times New Roman" w:hAnsi="Times New Roman"/>
          <w:szCs w:val="22"/>
        </w:rPr>
        <w:t>5.4</w:t>
      </w:r>
      <w:r>
        <w:rPr>
          <w:rFonts w:ascii="Times New Roman" w:hAnsi="Times New Roman"/>
          <w:szCs w:val="22"/>
        </w:rPr>
        <w:tab/>
        <w:t>Ak počas realizácie D</w:t>
      </w:r>
      <w:r w:rsidRPr="00E52FEE">
        <w:rPr>
          <w:rFonts w:ascii="Times New Roman" w:hAnsi="Times New Roman"/>
          <w:szCs w:val="22"/>
        </w:rPr>
        <w:t>iela nastanú také okolnosti, ktoré majú vplyv na cenu alebo podmienky plnenia zmluvy, obstarávateľ bude postupovať v súlade s § 18 zákona č. 343/2015 Z.</w:t>
      </w:r>
      <w:r>
        <w:rPr>
          <w:rFonts w:ascii="Times New Roman" w:hAnsi="Times New Roman"/>
          <w:szCs w:val="22"/>
        </w:rPr>
        <w:t xml:space="preserve"> </w:t>
      </w:r>
      <w:r w:rsidRPr="00E52FEE">
        <w:rPr>
          <w:rFonts w:ascii="Times New Roman" w:hAnsi="Times New Roman"/>
          <w:szCs w:val="22"/>
        </w:rPr>
        <w:t>z. o verejnom obstarávaní a o zmene a doplnení niektorých zákonov.</w:t>
      </w:r>
    </w:p>
    <w:p w:rsidR="00B66F14" w:rsidRDefault="00B66F14" w:rsidP="00B66F14">
      <w:pPr>
        <w:pStyle w:val="BodyTextIndent1"/>
        <w:tabs>
          <w:tab w:val="left" w:pos="570"/>
          <w:tab w:val="left" w:pos="3261"/>
        </w:tabs>
        <w:ind w:left="0"/>
        <w:jc w:val="both"/>
      </w:pPr>
    </w:p>
    <w:p w:rsidR="00B66F14" w:rsidRDefault="00B66F14" w:rsidP="00B66F14">
      <w:pPr>
        <w:tabs>
          <w:tab w:val="left" w:pos="3261"/>
        </w:tabs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lastRenderedPageBreak/>
        <w:t xml:space="preserve">Článok VI. </w:t>
      </w:r>
    </w:p>
    <w:p w:rsidR="00B66F14" w:rsidRDefault="00B66F14" w:rsidP="00B66F14">
      <w:pPr>
        <w:tabs>
          <w:tab w:val="left" w:pos="3261"/>
        </w:tabs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PLATOBNÉ PODMIENKY</w:t>
      </w:r>
    </w:p>
    <w:p w:rsidR="00B66F14" w:rsidRPr="00014EBB" w:rsidRDefault="00B66F14" w:rsidP="00B66F14">
      <w:pPr>
        <w:tabs>
          <w:tab w:val="left" w:pos="3261"/>
        </w:tabs>
        <w:jc w:val="center"/>
        <w:rPr>
          <w:rFonts w:ascii="Times New Roman" w:hAnsi="Times New Roman"/>
          <w:b/>
          <w:bCs/>
          <w:color w:val="000000"/>
        </w:rPr>
      </w:pPr>
    </w:p>
    <w:p w:rsidR="00B66F14" w:rsidRDefault="00B66F14" w:rsidP="00B66F14">
      <w:pPr>
        <w:tabs>
          <w:tab w:val="left" w:pos="3261"/>
        </w:tabs>
        <w:spacing w:line="276" w:lineRule="auto"/>
        <w:ind w:left="555" w:hanging="555"/>
        <w:jc w:val="both"/>
      </w:pPr>
      <w:r>
        <w:rPr>
          <w:rFonts w:ascii="Times New Roman" w:hAnsi="Times New Roman"/>
          <w:szCs w:val="22"/>
        </w:rPr>
        <w:t>6.1</w:t>
      </w:r>
      <w:r>
        <w:rPr>
          <w:rFonts w:ascii="Times New Roman" w:hAnsi="Times New Roman"/>
          <w:szCs w:val="22"/>
        </w:rPr>
        <w:tab/>
        <w:t>Objednávateľ neposkytuje finančné preddavky na predmet Zmluvy.</w:t>
      </w:r>
    </w:p>
    <w:p w:rsidR="00B66F14" w:rsidRPr="00250159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6.2</w:t>
      </w:r>
      <w:r>
        <w:rPr>
          <w:rFonts w:ascii="Times New Roman" w:hAnsi="Times New Roman"/>
          <w:color w:val="000000"/>
          <w:szCs w:val="22"/>
        </w:rPr>
        <w:tab/>
        <w:t>Cena Diela bude zhotoviteľovi uhradená na základe faktúry vystavenej Zhotoviteľom po odovzdaní a prevzatí Diela na základe protokolu o odovzdaní a prevzatí Diela podpísaného zástupcami oboch zmluvných strán, a to bezhotovostným prevodom na bankový účet zhotoviteľa uvedený v záhlaví tejto zmluvy. Lehota splatnosti faktúry je 15 dní odo dňa jej doručenia objednávateľovi.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color w:val="auto"/>
          <w:szCs w:val="22"/>
        </w:rPr>
        <w:t>6.3</w:t>
      </w:r>
      <w:r>
        <w:rPr>
          <w:rFonts w:ascii="Times New Roman" w:hAnsi="Times New Roman"/>
          <w:color w:val="auto"/>
          <w:szCs w:val="22"/>
        </w:rPr>
        <w:tab/>
        <w:t xml:space="preserve">V prípade, že bude Dielo prevzaté s vadami a nedorobkami zaznamenanými v protokole o odovzdaní a prevzatí Diela, ktoré ku dňu splatnosti faktúry </w:t>
      </w:r>
      <w:r w:rsidRPr="00686E38">
        <w:rPr>
          <w:rFonts w:ascii="Times New Roman" w:hAnsi="Times New Roman"/>
          <w:color w:val="auto"/>
          <w:szCs w:val="22"/>
        </w:rPr>
        <w:t>nebudú odstránené,</w:t>
      </w:r>
      <w:r>
        <w:rPr>
          <w:rFonts w:ascii="Times New Roman" w:hAnsi="Times New Roman"/>
          <w:color w:val="auto"/>
          <w:szCs w:val="22"/>
        </w:rPr>
        <w:t xml:space="preserve"> objednávateľ má právo zadržať sumu vo výške 10 % z fakturovanej ceny Diela vrátane DPH (zádržné), ktoré uhradí objednávateľ až po  odstránení všetkých vád a nedorobkov Diela.  Zhotoviteľ je povinný vo faktúre vypočítať a uviesť zadržanú sumu, ako aj sumu k úhrade po odpočítaní zádržného.</w:t>
      </w:r>
    </w:p>
    <w:p w:rsidR="00B66F14" w:rsidRPr="00250159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color w:val="auto"/>
          <w:szCs w:val="22"/>
        </w:rPr>
        <w:t xml:space="preserve">6.4    </w:t>
      </w:r>
      <w:r w:rsidR="00B37643">
        <w:rPr>
          <w:rFonts w:ascii="Times New Roman" w:hAnsi="Times New Roman"/>
          <w:color w:val="auto"/>
          <w:szCs w:val="22"/>
        </w:rPr>
        <w:t xml:space="preserve"> </w:t>
      </w:r>
      <w:r>
        <w:rPr>
          <w:rFonts w:ascii="Times New Roman" w:hAnsi="Times New Roman"/>
          <w:color w:val="auto"/>
          <w:szCs w:val="22"/>
        </w:rPr>
        <w:t>Lehota splatnosti zádržného je 15 dní od odstránenia všetkých vád a nedorobkov Diela na základe protokolu o odstránení vád a nedorobkov Diela, podpísanom oboma zmluvnými stranami.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color w:val="auto"/>
          <w:szCs w:val="22"/>
        </w:rPr>
        <w:t>6.5</w:t>
      </w:r>
      <w:r>
        <w:rPr>
          <w:rFonts w:ascii="Times New Roman" w:hAnsi="Times New Roman"/>
          <w:color w:val="auto"/>
          <w:szCs w:val="22"/>
        </w:rPr>
        <w:tab/>
        <w:t xml:space="preserve">Zhotoviteľ zodpovedá za správnosť a úplnosť doručených faktúr. Faktúry musia obsahovať náležitosti  zákona č. 222/2004 Z. z. o dani z pridanej hodnoty v znení neskorších predpisov, ako aj náležitosti dohodnuté touto Zmluvou. 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color w:val="auto"/>
          <w:szCs w:val="22"/>
        </w:rPr>
        <w:t>6.6</w:t>
      </w:r>
      <w:r>
        <w:rPr>
          <w:rFonts w:ascii="Times New Roman" w:hAnsi="Times New Roman"/>
          <w:color w:val="auto"/>
          <w:szCs w:val="22"/>
        </w:rPr>
        <w:tab/>
        <w:t>V prípade, že faktúry nebudú obsahovať požadované náležitosti, zistia sa vecné alebo obsahové chyby či nejasnosti, objednávateľ je oprávnený vrátiť ich zhotoviteľovi na doplnenie resp. prepracovanie.  V takom prípade začína plynúť nová  lehota  splatnosti doručením oprav</w:t>
      </w:r>
      <w:r>
        <w:rPr>
          <w:rFonts w:ascii="Times New Roman" w:hAnsi="Times New Roman"/>
          <w:szCs w:val="22"/>
        </w:rPr>
        <w:t>ených faktúr objednávateľovi.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6.7</w:t>
      </w:r>
      <w:r>
        <w:rPr>
          <w:rFonts w:ascii="Times New Roman" w:hAnsi="Times New Roman"/>
          <w:szCs w:val="22"/>
        </w:rPr>
        <w:tab/>
        <w:t>Platby za vykonané práce nemajú vplyv na záruky poskytované zhotoviteľom a nepovažujú sa za doklad o prevzatí prác a dodávok.</w:t>
      </w:r>
    </w:p>
    <w:p w:rsidR="00B66F14" w:rsidRDefault="00B66F14" w:rsidP="00B66F14">
      <w:pPr>
        <w:widowControl w:val="0"/>
        <w:tabs>
          <w:tab w:val="left" w:pos="0"/>
          <w:tab w:val="left" w:pos="540"/>
          <w:tab w:val="left" w:pos="3261"/>
        </w:tabs>
        <w:spacing w:line="100" w:lineRule="atLeast"/>
        <w:ind w:left="555" w:hanging="555"/>
        <w:jc w:val="both"/>
      </w:pPr>
      <w:r>
        <w:rPr>
          <w:rFonts w:ascii="Times New Roman" w:hAnsi="Times New Roman"/>
          <w:szCs w:val="22"/>
        </w:rPr>
        <w:t>6.8</w:t>
      </w:r>
      <w:r>
        <w:rPr>
          <w:rFonts w:ascii="Times New Roman" w:hAnsi="Times New Roman"/>
          <w:szCs w:val="22"/>
        </w:rPr>
        <w:tab/>
        <w:t>Objednávateľ prehlasuje, že na predmet Zmluvy sú vyčlenené finančné prostriedky v rozpočte obce Veľká Ida.</w:t>
      </w:r>
    </w:p>
    <w:p w:rsidR="00B66F14" w:rsidRDefault="00B66F14" w:rsidP="00B66F14">
      <w:pPr>
        <w:tabs>
          <w:tab w:val="left" w:pos="3261"/>
        </w:tabs>
        <w:rPr>
          <w:rFonts w:ascii="Times New Roman" w:hAnsi="Times New Roman"/>
          <w:szCs w:val="22"/>
        </w:rPr>
      </w:pPr>
    </w:p>
    <w:p w:rsidR="00B66F14" w:rsidRPr="002940C1" w:rsidRDefault="00B66F14" w:rsidP="00B66F14">
      <w:pPr>
        <w:pStyle w:val="Nadpis5"/>
        <w:widowControl w:val="0"/>
        <w:numPr>
          <w:ilvl w:val="8"/>
          <w:numId w:val="1"/>
        </w:numPr>
        <w:tabs>
          <w:tab w:val="left" w:pos="1008"/>
          <w:tab w:val="left" w:pos="3261"/>
        </w:tabs>
        <w:spacing w:before="57" w:after="57"/>
      </w:pPr>
      <w:r>
        <w:rPr>
          <w:rFonts w:ascii="Times New Roman" w:hAnsi="Times New Roman"/>
          <w:sz w:val="22"/>
          <w:szCs w:val="22"/>
        </w:rPr>
        <w:t>Článok VII.</w:t>
      </w:r>
    </w:p>
    <w:p w:rsidR="00B66F14" w:rsidRDefault="00B66F14" w:rsidP="00B66F14">
      <w:pPr>
        <w:pStyle w:val="Nadpis5"/>
        <w:widowControl w:val="0"/>
        <w:numPr>
          <w:ilvl w:val="8"/>
          <w:numId w:val="1"/>
        </w:numPr>
        <w:tabs>
          <w:tab w:val="left" w:pos="1008"/>
          <w:tab w:val="left" w:pos="3261"/>
        </w:tabs>
        <w:spacing w:before="57" w:after="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PODMIENKY VYKONANIA DIELA</w:t>
      </w:r>
    </w:p>
    <w:p w:rsidR="00B66F14" w:rsidRPr="00014EBB" w:rsidRDefault="00B66F14" w:rsidP="00B66F14">
      <w:pPr>
        <w:pStyle w:val="Zkladntext"/>
        <w:tabs>
          <w:tab w:val="left" w:pos="3261"/>
        </w:tabs>
        <w:jc w:val="center"/>
      </w:pPr>
    </w:p>
    <w:p w:rsidR="00B66F14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7.1</w:t>
      </w:r>
      <w:r>
        <w:rPr>
          <w:rFonts w:ascii="Times New Roman" w:hAnsi="Times New Roman"/>
          <w:szCs w:val="22"/>
        </w:rPr>
        <w:tab/>
        <w:t xml:space="preserve">Zhotoviteľ vykoná Dielo vo vlastnom mene, na svoje náklady a na vlastné nebezpečenstvo. 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7.2</w:t>
      </w:r>
      <w:r>
        <w:rPr>
          <w:rFonts w:ascii="Times New Roman" w:hAnsi="Times New Roman"/>
          <w:szCs w:val="22"/>
        </w:rPr>
        <w:tab/>
        <w:t xml:space="preserve">Objednávateľ sa zaväzuje sprístupniť objednávateľovi priestory bytov v bytových domoch, v ktorých má byť realizovaná montáž a aktivácia zariadení – predplatných certifikovaných vodomerov v rámci plnenia podľa tejto Zmluvy a poskytnúť ďalšiu súčinnosť nevyhnutnú na vykonanie Diela podľa tejto Zmluvy.  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color w:val="auto"/>
          <w:szCs w:val="22"/>
        </w:rPr>
        <w:t>7.3</w:t>
      </w:r>
      <w:r>
        <w:rPr>
          <w:rFonts w:ascii="Times New Roman" w:hAnsi="Times New Roman"/>
          <w:color w:val="auto"/>
          <w:szCs w:val="22"/>
        </w:rPr>
        <w:tab/>
      </w:r>
      <w:r>
        <w:rPr>
          <w:rFonts w:ascii="Times New Roman" w:hAnsi="Times New Roman"/>
          <w:szCs w:val="22"/>
        </w:rPr>
        <w:t>Zhotoviteľ zodpovedá za bezpečnosť a ochranu zdravia vlastných zamestnancov.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7.4</w:t>
      </w:r>
      <w:r>
        <w:rPr>
          <w:rFonts w:ascii="Times New Roman" w:hAnsi="Times New Roman"/>
          <w:szCs w:val="22"/>
        </w:rPr>
        <w:tab/>
        <w:t xml:space="preserve">Objednávateľ je oprávnený kontrolovať vykonávanie diela. Ak zistí, že zhotoviteľ vykonáva Dielo v rozpore so svojimi povinnosťami je oprávnený požadovať, aby zhotoviteľ odstránil vady vzniknuté chybným vykonávaním Diela a toto vykonával riadnym spôsobom.  Ak  tak  zhotoviteľ  neurobí  ani v primeranej lehote mu na to poskytnutej </w:t>
      </w:r>
      <w:r>
        <w:rPr>
          <w:rFonts w:ascii="Times New Roman" w:hAnsi="Times New Roman"/>
          <w:color w:val="auto"/>
          <w:szCs w:val="22"/>
        </w:rPr>
        <w:t>a postup zhotoviteľa by viedol nepochybne k podstatnému  porušeniu zmluvy,</w:t>
      </w:r>
      <w:r>
        <w:rPr>
          <w:rFonts w:ascii="Times New Roman" w:hAnsi="Times New Roman"/>
          <w:szCs w:val="22"/>
        </w:rPr>
        <w:t xml:space="preserve"> je objednávateľ oprávnený od Zmluvy odstúpiť.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</w:p>
    <w:p w:rsidR="00B66F14" w:rsidRDefault="00B66F14" w:rsidP="00B66F14">
      <w:pPr>
        <w:tabs>
          <w:tab w:val="left" w:pos="3261"/>
        </w:tabs>
        <w:ind w:left="555" w:hanging="555"/>
        <w:jc w:val="both"/>
      </w:pPr>
    </w:p>
    <w:p w:rsidR="00B66F14" w:rsidRPr="00E146E0" w:rsidRDefault="00B66F14" w:rsidP="00B66F14">
      <w:pPr>
        <w:pStyle w:val="Nadpis7"/>
        <w:widowControl w:val="0"/>
        <w:tabs>
          <w:tab w:val="left" w:pos="0"/>
          <w:tab w:val="left" w:pos="1296"/>
          <w:tab w:val="left" w:pos="3261"/>
        </w:tabs>
        <w:spacing w:line="240" w:lineRule="auto"/>
        <w:jc w:val="center"/>
      </w:pPr>
      <w:r>
        <w:rPr>
          <w:rFonts w:ascii="Times New Roman" w:hAnsi="Times New Roman"/>
          <w:szCs w:val="22"/>
          <w:u w:val="none"/>
        </w:rPr>
        <w:t>Článok VIII.</w:t>
      </w:r>
    </w:p>
    <w:p w:rsidR="00B66F14" w:rsidRDefault="00B66F14" w:rsidP="00B66F14">
      <w:pPr>
        <w:pStyle w:val="Nadpis7"/>
        <w:widowControl w:val="0"/>
        <w:tabs>
          <w:tab w:val="left" w:pos="0"/>
          <w:tab w:val="left" w:pos="1296"/>
          <w:tab w:val="left" w:pos="3261"/>
        </w:tabs>
        <w:spacing w:line="240" w:lineRule="auto"/>
        <w:jc w:val="center"/>
        <w:rPr>
          <w:rFonts w:ascii="Times New Roman" w:hAnsi="Times New Roman"/>
          <w:szCs w:val="22"/>
          <w:u w:val="none"/>
        </w:rPr>
      </w:pPr>
      <w:r>
        <w:rPr>
          <w:rFonts w:ascii="Times New Roman" w:hAnsi="Times New Roman"/>
          <w:szCs w:val="22"/>
          <w:u w:val="none"/>
        </w:rPr>
        <w:t>REALIZÁCIA A ODOVZDANIE DIELA</w:t>
      </w:r>
    </w:p>
    <w:p w:rsidR="00B66F14" w:rsidRPr="00E146E0" w:rsidRDefault="00B66F14" w:rsidP="00B66F14">
      <w:pPr>
        <w:pStyle w:val="Zkladntext"/>
        <w:tabs>
          <w:tab w:val="left" w:pos="3261"/>
        </w:tabs>
        <w:jc w:val="center"/>
      </w:pP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8.1</w:t>
      </w:r>
      <w:r>
        <w:rPr>
          <w:rFonts w:ascii="Times New Roman" w:hAnsi="Times New Roman"/>
          <w:szCs w:val="22"/>
        </w:rPr>
        <w:tab/>
        <w:t>Objednávateľ má počas realizácie Diela právo priebežnej kontroly, právo upozorniť zhotoviteľa na prípadné vady a právo požadovať v primeranej lehote odstránenie týchto nedostatkov.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8.2</w:t>
      </w:r>
      <w:r>
        <w:rPr>
          <w:rFonts w:ascii="Times New Roman" w:hAnsi="Times New Roman"/>
          <w:szCs w:val="22"/>
        </w:rPr>
        <w:tab/>
        <w:t>Zhotoviteľ bezodkladne upozorní na jeho prípadné nevhodné pokyny na zhotovenie Diela. Prerušenie prác z tohto dôvodu nie je omeškaním na strane zhotoviteľa.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8.3</w:t>
      </w:r>
      <w:r>
        <w:rPr>
          <w:rFonts w:ascii="Times New Roman" w:hAnsi="Times New Roman"/>
          <w:szCs w:val="22"/>
        </w:rPr>
        <w:tab/>
        <w:t>Nebezpečenstvo škody na diele, ako aj na veciach a materiáloch potrebných na zhotovenie diela znáša zhotoviteľ až do protokolárneho odovzdania diela objednávateľovi.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lastRenderedPageBreak/>
        <w:t>8.4</w:t>
      </w:r>
      <w:r>
        <w:rPr>
          <w:rFonts w:ascii="Times New Roman" w:hAnsi="Times New Roman"/>
          <w:szCs w:val="22"/>
        </w:rPr>
        <w:tab/>
        <w:t>Zhotoviteľ  sa  zaväzuje  písomne  vyzvať  objednávateľa   na   prevzatie   Diela,   a   to   minimálne</w:t>
      </w:r>
      <w:r>
        <w:t xml:space="preserve"> </w:t>
      </w:r>
      <w:r>
        <w:rPr>
          <w:rFonts w:ascii="Times New Roman" w:hAnsi="Times New Roman"/>
          <w:szCs w:val="22"/>
        </w:rPr>
        <w:t xml:space="preserve"> tri (3) pracovné dni vopred.</w:t>
      </w:r>
    </w:p>
    <w:p w:rsidR="00B66F14" w:rsidRDefault="00B66F14" w:rsidP="00B66F14">
      <w:pPr>
        <w:widowControl w:val="0"/>
        <w:tabs>
          <w:tab w:val="left" w:pos="3261"/>
        </w:tabs>
        <w:suppressAutoHyphens w:val="0"/>
        <w:autoSpaceDE w:val="0"/>
        <w:autoSpaceDN w:val="0"/>
        <w:adjustRightInd w:val="0"/>
        <w:ind w:left="567" w:hanging="567"/>
        <w:jc w:val="both"/>
      </w:pPr>
      <w:r>
        <w:rPr>
          <w:rFonts w:ascii="Times New Roman" w:hAnsi="Times New Roman"/>
          <w:szCs w:val="22"/>
        </w:rPr>
        <w:t>8</w:t>
      </w:r>
      <w:r w:rsidRPr="002D44E9">
        <w:rPr>
          <w:rFonts w:ascii="Times New Roman" w:hAnsi="Times New Roman"/>
          <w:szCs w:val="22"/>
        </w:rPr>
        <w:t>.5</w:t>
      </w:r>
      <w:r w:rsidRPr="002D44E9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O</w:t>
      </w:r>
      <w:r w:rsidRPr="002D44E9">
        <w:rPr>
          <w:rFonts w:ascii="Times New Roman" w:hAnsi="Times New Roman"/>
          <w:szCs w:val="22"/>
        </w:rPr>
        <w:t> odovzdaní a</w:t>
      </w:r>
      <w:r>
        <w:rPr>
          <w:rFonts w:ascii="Times New Roman" w:hAnsi="Times New Roman"/>
          <w:szCs w:val="22"/>
        </w:rPr>
        <w:t> </w:t>
      </w:r>
      <w:r w:rsidRPr="002D44E9">
        <w:rPr>
          <w:rFonts w:ascii="Times New Roman" w:hAnsi="Times New Roman"/>
          <w:szCs w:val="22"/>
        </w:rPr>
        <w:t>prevzatí</w:t>
      </w:r>
      <w:r>
        <w:rPr>
          <w:rFonts w:ascii="Times New Roman" w:hAnsi="Times New Roman"/>
          <w:szCs w:val="22"/>
        </w:rPr>
        <w:t xml:space="preserve"> Diela</w:t>
      </w:r>
      <w:r w:rsidRPr="002D44E9">
        <w:rPr>
          <w:rFonts w:ascii="Times New Roman" w:hAnsi="Times New Roman"/>
          <w:szCs w:val="22"/>
        </w:rPr>
        <w:t xml:space="preserve"> spíšu zmluvné strany protokol o odovzdaní a prevzatí Diela, ktorý bude obsahovať najmä identifikáciu zástupcov zmluvných strán, dátum odovzdania a prevzatia Diela, súpis zjavných vád a</w:t>
      </w:r>
      <w:r>
        <w:rPr>
          <w:rFonts w:ascii="Times New Roman" w:hAnsi="Times New Roman"/>
          <w:szCs w:val="22"/>
        </w:rPr>
        <w:t> </w:t>
      </w:r>
      <w:r w:rsidRPr="002D44E9">
        <w:rPr>
          <w:rFonts w:ascii="Times New Roman" w:hAnsi="Times New Roman"/>
          <w:szCs w:val="22"/>
        </w:rPr>
        <w:t>nedorobkov</w:t>
      </w:r>
      <w:r>
        <w:rPr>
          <w:rFonts w:ascii="Times New Roman" w:hAnsi="Times New Roman"/>
          <w:szCs w:val="22"/>
        </w:rPr>
        <w:t>, ktoré samy osebe ani v spojení inými nebránia plynulej a bezpečnej prevádzke (užívaniu)</w:t>
      </w:r>
      <w:r w:rsidRPr="002D44E9">
        <w:rPr>
          <w:rFonts w:ascii="Times New Roman" w:hAnsi="Times New Roman"/>
          <w:szCs w:val="22"/>
        </w:rPr>
        <w:t xml:space="preserve">, zoznam odovzdávaných dokladov podľa </w:t>
      </w:r>
      <w:r>
        <w:rPr>
          <w:rFonts w:ascii="Times New Roman" w:hAnsi="Times New Roman"/>
          <w:szCs w:val="22"/>
        </w:rPr>
        <w:t>bodu 8</w:t>
      </w:r>
      <w:r w:rsidRPr="002D44E9">
        <w:rPr>
          <w:rFonts w:ascii="Times New Roman" w:hAnsi="Times New Roman"/>
          <w:szCs w:val="22"/>
        </w:rPr>
        <w:t xml:space="preserve">.9 tohto článku, podpisy zmluvných strán alebo ich poverených zástupcov.  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8.6</w:t>
      </w:r>
      <w:r>
        <w:rPr>
          <w:rFonts w:ascii="Times New Roman" w:hAnsi="Times New Roman"/>
          <w:szCs w:val="22"/>
        </w:rPr>
        <w:tab/>
        <w:t xml:space="preserve">Podmienkou odovzdania a prevzatia Diela je úspešné vykonanie skúšok ak ich vykonanie je potrebné podľa osobitnými predpisov alebo všeobecne záväzných technických noriem. 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8.7</w:t>
      </w:r>
      <w:r>
        <w:rPr>
          <w:rFonts w:ascii="Times New Roman" w:hAnsi="Times New Roman"/>
          <w:szCs w:val="22"/>
        </w:rPr>
        <w:tab/>
        <w:t>Dielo bude zhotoviteľom odovzdané a objednávateľom prevzaté aj v prípade, že v preberacom protokole - v zápise o odovzdaní a  prevzatí  Diela  budú  uvedené  vady  a  nedorobky,  ktoré  samy</w:t>
      </w:r>
      <w:r>
        <w:t xml:space="preserve"> </w:t>
      </w:r>
      <w:r>
        <w:rPr>
          <w:rFonts w:ascii="Times New Roman" w:hAnsi="Times New Roman"/>
          <w:szCs w:val="22"/>
        </w:rPr>
        <w:t>o sebe ani v spojení s inými nebránia plynulej a bezpečnej prevádzke (užívaniu). Tieto zjavné vady a nedorobky musia byť uvedené v protokole o odovzdaní a prevzatí Diela so stanovením  termínu ich odstránenia.</w:t>
      </w:r>
    </w:p>
    <w:p w:rsidR="00B66F14" w:rsidRDefault="00B66F14" w:rsidP="00B66F14">
      <w:pPr>
        <w:tabs>
          <w:tab w:val="left" w:pos="3261"/>
          <w:tab w:val="left" w:pos="3750"/>
        </w:tabs>
        <w:ind w:left="555" w:hanging="555"/>
        <w:jc w:val="both"/>
      </w:pPr>
      <w:r>
        <w:rPr>
          <w:rFonts w:ascii="Times New Roman" w:hAnsi="Times New Roman"/>
          <w:szCs w:val="22"/>
        </w:rPr>
        <w:t>8.8</w:t>
      </w:r>
      <w:r>
        <w:rPr>
          <w:rFonts w:ascii="Times New Roman" w:hAnsi="Times New Roman"/>
          <w:szCs w:val="22"/>
        </w:rPr>
        <w:tab/>
        <w:t xml:space="preserve">Prevzatím Diela prechádza vlastnícke právo a nebezpečenstvo škody na objednávateľa. 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8.9</w:t>
      </w:r>
      <w:r>
        <w:rPr>
          <w:rFonts w:ascii="Times New Roman" w:hAnsi="Times New Roman"/>
          <w:szCs w:val="22"/>
        </w:rPr>
        <w:tab/>
        <w:t>Zhotoviteľ odovzdá objednávateľovi najneskôr v čase doručenia výzvy zhotoviteľa na odovzdanie a prevzatie Diela doklady vzťahujúce sa k dielu, vrátane dokladov nevyhnutných k užívaniu zariadení, ktorý sú predmetom dodávky v rámci vykonania Diela podľa tejto Zmluvy a to najmä návod (manuál) na obsluhu, certifikáty alebo doklady o úspešnom vykonaní skúšok, ak ich vykonanie vyžadujú</w:t>
      </w:r>
      <w:r w:rsidRPr="00226CE5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osobitné predpisy alebo všeobecne záväzných technické normy, záručné listy dodaných zariadení, záznam o zaškolení obsluhujúceho personálu.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szCs w:val="22"/>
        </w:rPr>
      </w:pPr>
    </w:p>
    <w:p w:rsidR="00B66F14" w:rsidRDefault="00B66F14" w:rsidP="00B66F14">
      <w:pPr>
        <w:pStyle w:val="Nadpis5"/>
        <w:widowControl w:val="0"/>
        <w:tabs>
          <w:tab w:val="left" w:pos="0"/>
          <w:tab w:val="left" w:pos="1008"/>
          <w:tab w:val="left" w:pos="3261"/>
        </w:tabs>
        <w:spacing w:line="10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Článok IX.</w:t>
      </w:r>
    </w:p>
    <w:p w:rsidR="00B66F14" w:rsidRDefault="00B66F14" w:rsidP="00B66F14">
      <w:pPr>
        <w:pStyle w:val="Nadpis5"/>
        <w:widowControl w:val="0"/>
        <w:tabs>
          <w:tab w:val="left" w:pos="0"/>
          <w:tab w:val="left" w:pos="1008"/>
          <w:tab w:val="left" w:pos="3261"/>
        </w:tabs>
        <w:spacing w:line="10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ZÁRUČNÁ DOBA - ZODPOVEDNOSŤ ZA VADY</w:t>
      </w:r>
    </w:p>
    <w:p w:rsidR="00B66F14" w:rsidRPr="000D7D48" w:rsidRDefault="00B66F14" w:rsidP="00B66F14">
      <w:pPr>
        <w:pStyle w:val="Zkladntext"/>
        <w:tabs>
          <w:tab w:val="left" w:pos="3261"/>
        </w:tabs>
      </w:pPr>
    </w:p>
    <w:p w:rsidR="00B66F14" w:rsidRPr="000D7D48" w:rsidRDefault="00B66F14" w:rsidP="00B66F14">
      <w:pPr>
        <w:tabs>
          <w:tab w:val="left" w:pos="3261"/>
        </w:tabs>
        <w:ind w:left="555" w:hanging="555"/>
        <w:jc w:val="both"/>
        <w:rPr>
          <w:color w:val="000000"/>
        </w:rPr>
      </w:pPr>
      <w:r>
        <w:rPr>
          <w:rFonts w:ascii="Times New Roman" w:hAnsi="Times New Roman"/>
          <w:szCs w:val="22"/>
        </w:rPr>
        <w:t>9.1</w:t>
      </w:r>
      <w:r>
        <w:rPr>
          <w:rFonts w:ascii="Times New Roman" w:hAnsi="Times New Roman"/>
          <w:szCs w:val="22"/>
        </w:rPr>
        <w:tab/>
        <w:t xml:space="preserve">Zhotoviteľ zodpovedá za to, </w:t>
      </w:r>
      <w:r w:rsidRPr="000D7D48">
        <w:rPr>
          <w:rFonts w:ascii="Times New Roman" w:hAnsi="Times New Roman"/>
          <w:color w:val="000000"/>
          <w:szCs w:val="22"/>
        </w:rPr>
        <w:t>že Dielo bude vykonané riadne za  podmienok uvedených v tejto Zmluve,  a  že  minimálne  počas   záručnej  doby  bude  mať  vlastnosti  dohodnuté v Zmluve.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color w:val="000000"/>
          <w:szCs w:val="22"/>
        </w:rPr>
        <w:t>9</w:t>
      </w:r>
      <w:r w:rsidRPr="000D7D48">
        <w:rPr>
          <w:rFonts w:ascii="Times New Roman" w:hAnsi="Times New Roman"/>
          <w:color w:val="000000"/>
          <w:szCs w:val="22"/>
        </w:rPr>
        <w:t>.2</w:t>
      </w:r>
      <w:r w:rsidRPr="000D7D48">
        <w:rPr>
          <w:rFonts w:ascii="Times New Roman" w:hAnsi="Times New Roman"/>
          <w:color w:val="000000"/>
          <w:szCs w:val="22"/>
        </w:rPr>
        <w:tab/>
        <w:t>Zhotoviteľ zodpovedá za vady a nedorobky, ktoré Dielo bude</w:t>
      </w:r>
      <w:r>
        <w:rPr>
          <w:rFonts w:ascii="Times New Roman" w:hAnsi="Times New Roman"/>
          <w:szCs w:val="22"/>
        </w:rPr>
        <w:t xml:space="preserve"> mať v čase jeho odovzdania objednávateľovi. Za vady, ktoré sa prejavia po odovzdaní Diela zodpovedá zhotoviteľ iba vtedy, ak boli spôsobené porušením jeho povinností.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9.3</w:t>
      </w:r>
      <w:r>
        <w:rPr>
          <w:rFonts w:ascii="Times New Roman" w:hAnsi="Times New Roman"/>
          <w:szCs w:val="22"/>
        </w:rPr>
        <w:tab/>
        <w:t xml:space="preserve">Zhotoviteľ nezodpovedá za vady Diela, ktoré budú spôsobené použitím podkladov a vecí poskytnutých objednávateľom, </w:t>
      </w:r>
      <w:r w:rsidRPr="00EA6D15">
        <w:rPr>
          <w:rFonts w:ascii="Times New Roman" w:hAnsi="Times New Roman"/>
          <w:szCs w:val="22"/>
        </w:rPr>
        <w:t>ak zhotoviteľ ani pri vynaložení odbornej starostlivosti nemohol zistiť ich nevhodnosť alebo na ňu upozornil objednávateľa a ten na ich použití trval.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9.4</w:t>
      </w:r>
      <w:r>
        <w:rPr>
          <w:rFonts w:ascii="Times New Roman" w:hAnsi="Times New Roman"/>
          <w:szCs w:val="22"/>
        </w:rPr>
        <w:tab/>
        <w:t xml:space="preserve">Záručná doba je 24 mesiacov a začne plynúť odo dňa odovzdania a prevzatia Diela objednávateľom.  U zariadení, na ktoré výrobca dáva inú záručnú dobu uvedenú v záručnom liste, platí záručná doba udaná výrobcom, minimálne však 24 mesiacov. 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9.5</w:t>
      </w:r>
      <w:r>
        <w:rPr>
          <w:rFonts w:ascii="Times New Roman" w:hAnsi="Times New Roman"/>
          <w:szCs w:val="22"/>
        </w:rPr>
        <w:tab/>
        <w:t>Zhotoviteľ sa zaväzuje pre prípad vady Diela, že počas záručnej doby má objednávateľ právo požadovať a zhotoviteľ povinnosť bezplatne odstrániť vady.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9.6</w:t>
      </w:r>
      <w:r>
        <w:rPr>
          <w:rFonts w:ascii="Times New Roman" w:hAnsi="Times New Roman"/>
          <w:szCs w:val="22"/>
        </w:rPr>
        <w:tab/>
        <w:t>Zhotoviteľ sa zaväzuje začať s odstraňovaním prípadných vád predmetu plnenia v zmysle tohto článku do troch (3) pracovných dní od uplatnenia oprávnenej reklamácie objednávateľa a vady odstrániť v čo najkratšom možnom čase primeranom povahe vady. Termín odstránenia vád dohodnú zmluvné strany písomne.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9.7</w:t>
      </w:r>
      <w:r>
        <w:rPr>
          <w:rFonts w:ascii="Times New Roman" w:hAnsi="Times New Roman"/>
          <w:szCs w:val="22"/>
        </w:rPr>
        <w:tab/>
        <w:t>Objednávateľ sa zaväzuje, že prípadnú reklamáciu vady Diela uplatní bezodkladne po jej zistení písomnou formou do rúk oprávneného zástupcu zhotoviteľa.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9.8</w:t>
      </w:r>
      <w:r>
        <w:rPr>
          <w:rFonts w:ascii="Times New Roman" w:hAnsi="Times New Roman"/>
          <w:szCs w:val="22"/>
        </w:rPr>
        <w:tab/>
        <w:t xml:space="preserve">Ak zhotoviteľ neodstráni vady </w:t>
      </w:r>
      <w:r w:rsidRPr="00EA6D15">
        <w:rPr>
          <w:rFonts w:ascii="Times New Roman" w:hAnsi="Times New Roman"/>
          <w:szCs w:val="22"/>
        </w:rPr>
        <w:t>v dohodnutej lehote,</w:t>
      </w:r>
      <w:r>
        <w:rPr>
          <w:rFonts w:ascii="Times New Roman" w:hAnsi="Times New Roman"/>
          <w:szCs w:val="22"/>
        </w:rPr>
        <w:t xml:space="preserve"> objednávateľ má právo zabezpečiť ich odstránenie na náklady zhotoviteľa.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9.9</w:t>
      </w:r>
      <w:r>
        <w:rPr>
          <w:rFonts w:ascii="Times New Roman" w:hAnsi="Times New Roman"/>
          <w:szCs w:val="22"/>
        </w:rPr>
        <w:tab/>
        <w:t>Vadou Diela sa rozumie odchýlka v kvalite, rozsahu alebo parametroch stanovených touto zmluvou a všeobecne záväznými technickými normami a predpismi.</w:t>
      </w:r>
    </w:p>
    <w:p w:rsidR="00B66F14" w:rsidRDefault="00B66F14" w:rsidP="00B66F14">
      <w:pPr>
        <w:widowControl w:val="0"/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9.10</w:t>
      </w:r>
      <w:r>
        <w:rPr>
          <w:rFonts w:ascii="Times New Roman" w:hAnsi="Times New Roman"/>
          <w:szCs w:val="22"/>
        </w:rPr>
        <w:tab/>
        <w:t>Nedorobkom sa rozumie nedokončená práca oproti rozsahu prác dojednanej v tejto Zmluve.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9.11</w:t>
      </w:r>
      <w:r>
        <w:rPr>
          <w:rFonts w:ascii="Times New Roman" w:hAnsi="Times New Roman"/>
          <w:szCs w:val="22"/>
        </w:rPr>
        <w:tab/>
        <w:t>Havarijné stavy t.j. následky vád, ktorých odstránenie neznesie odklad, a za ktoré nesie zodpovednosť zhotoviteľ, je zhotoviteľ povinný odstrániť bezodkladne po ich nahlásení. V prípade, že zhotoviteľ poruší povinnosť odstrániť vady podľa predchádzajúcej vety bezodkladne po ich nahlásení, je objednávateľ oprávnený zabezpečiť odstránenie vád na náklady zhotoviteľa.</w:t>
      </w:r>
    </w:p>
    <w:p w:rsidR="00B66F14" w:rsidRPr="00226CE5" w:rsidRDefault="00B66F14" w:rsidP="00B66F14">
      <w:pPr>
        <w:pStyle w:val="Nadpis6"/>
        <w:widowControl w:val="0"/>
        <w:tabs>
          <w:tab w:val="left" w:pos="0"/>
          <w:tab w:val="left" w:pos="1152"/>
          <w:tab w:val="left" w:pos="3261"/>
          <w:tab w:val="left" w:pos="4111"/>
          <w:tab w:val="left" w:pos="4253"/>
        </w:tabs>
        <w:spacing w:line="100" w:lineRule="atLeast"/>
        <w:ind w:left="1152"/>
      </w:pPr>
      <w:r>
        <w:rPr>
          <w:rFonts w:ascii="Times New Roman" w:hAnsi="Times New Roman"/>
          <w:szCs w:val="22"/>
        </w:rPr>
        <w:lastRenderedPageBreak/>
        <w:t xml:space="preserve">                                                      Článok X.</w:t>
      </w:r>
    </w:p>
    <w:p w:rsidR="00B66F14" w:rsidRPr="007745AA" w:rsidRDefault="00B66F14" w:rsidP="00B66F14">
      <w:pPr>
        <w:pStyle w:val="Nadpis6"/>
        <w:widowControl w:val="0"/>
        <w:tabs>
          <w:tab w:val="left" w:pos="0"/>
          <w:tab w:val="left" w:pos="1152"/>
          <w:tab w:val="left" w:pos="3261"/>
        </w:tabs>
        <w:spacing w:line="100" w:lineRule="atLeast"/>
        <w:ind w:left="115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      ZMLUVNÉ POKUTY A SANKCIE</w:t>
      </w:r>
    </w:p>
    <w:p w:rsidR="00B66F14" w:rsidRDefault="00B66F14" w:rsidP="00B66F14">
      <w:pPr>
        <w:tabs>
          <w:tab w:val="left" w:pos="3261"/>
        </w:tabs>
        <w:ind w:left="555" w:hanging="555"/>
        <w:jc w:val="center"/>
      </w:pPr>
    </w:p>
    <w:p w:rsidR="00B66F14" w:rsidRDefault="00B66F14" w:rsidP="00B66F14">
      <w:pPr>
        <w:pStyle w:val="Zarkazkladnhotextu21"/>
        <w:tabs>
          <w:tab w:val="left" w:pos="3261"/>
        </w:tabs>
        <w:ind w:left="555" w:hanging="555"/>
      </w:pPr>
      <w:r>
        <w:rPr>
          <w:rFonts w:cs="Times New Roman"/>
          <w:color w:val="00000A"/>
          <w:sz w:val="22"/>
          <w:szCs w:val="22"/>
          <w:lang w:val="sk-SK" w:eastAsia="ar-SA"/>
        </w:rPr>
        <w:t>10.1</w:t>
      </w:r>
      <w:r>
        <w:rPr>
          <w:rFonts w:cs="Times New Roman"/>
          <w:color w:val="00000A"/>
          <w:sz w:val="22"/>
          <w:szCs w:val="22"/>
          <w:lang w:val="sk-SK" w:eastAsia="ar-SA"/>
        </w:rPr>
        <w:tab/>
        <w:t xml:space="preserve">Ak zhotoviteľ odovzdá </w:t>
      </w:r>
      <w:r w:rsidRPr="00A8372B">
        <w:rPr>
          <w:rFonts w:cs="Times New Roman"/>
          <w:sz w:val="22"/>
          <w:szCs w:val="22"/>
          <w:lang w:val="sk-SK" w:eastAsia="ar-SA"/>
        </w:rPr>
        <w:t>Dielo</w:t>
      </w:r>
      <w:r>
        <w:rPr>
          <w:rFonts w:cs="Times New Roman"/>
          <w:color w:val="FF0000"/>
          <w:sz w:val="22"/>
          <w:szCs w:val="22"/>
          <w:lang w:val="sk-SK" w:eastAsia="ar-SA"/>
        </w:rPr>
        <w:t xml:space="preserve"> </w:t>
      </w:r>
      <w:r>
        <w:rPr>
          <w:rFonts w:cs="Times New Roman"/>
          <w:color w:val="00000A"/>
          <w:sz w:val="22"/>
          <w:szCs w:val="22"/>
          <w:lang w:val="sk-SK" w:eastAsia="ar-SA"/>
        </w:rPr>
        <w:t>po lehote uvedenej v čl. IV bod 4.1 Zmluvy, je povinný zaplatiť zmluvnú pokutu vo výške 0,07 % z celkovej ceny Diela vrátane DPH podľa čl. V bod 5.1 za každý aj začatý kalendárny deň omeškania.</w:t>
      </w:r>
    </w:p>
    <w:p w:rsidR="00B66F14" w:rsidRDefault="00B66F14" w:rsidP="00B66F14">
      <w:pPr>
        <w:pStyle w:val="Zarkazkladnhotextu21"/>
        <w:tabs>
          <w:tab w:val="left" w:pos="3261"/>
        </w:tabs>
        <w:ind w:left="555" w:hanging="555"/>
      </w:pPr>
      <w:r>
        <w:rPr>
          <w:rFonts w:cs="Times New Roman"/>
          <w:color w:val="00000A"/>
          <w:sz w:val="22"/>
          <w:szCs w:val="22"/>
          <w:lang w:val="sk-SK" w:eastAsia="ar-SA"/>
        </w:rPr>
        <w:t>10.2</w:t>
      </w:r>
      <w:r>
        <w:rPr>
          <w:rFonts w:cs="Times New Roman"/>
          <w:color w:val="00000A"/>
          <w:sz w:val="22"/>
          <w:szCs w:val="22"/>
          <w:lang w:val="sk-SK" w:eastAsia="ar-SA"/>
        </w:rPr>
        <w:tab/>
        <w:t xml:space="preserve">Ak objednávateľ neuhradí faktúru v dohodnutej lehote splatnosti </w:t>
      </w:r>
      <w:r>
        <w:rPr>
          <w:rFonts w:cs="Times New Roman"/>
          <w:sz w:val="22"/>
          <w:szCs w:val="22"/>
          <w:lang w:val="sk-SK" w:eastAsia="ar-SA"/>
        </w:rPr>
        <w:t>uvedenej v čl. VI. bod 6.2 Zmluvy</w:t>
      </w:r>
      <w:r>
        <w:rPr>
          <w:rFonts w:cs="Times New Roman"/>
          <w:color w:val="00000A"/>
          <w:sz w:val="22"/>
          <w:szCs w:val="22"/>
          <w:lang w:val="sk-SK" w:eastAsia="ar-SA"/>
        </w:rPr>
        <w:t>, je povinný zaplatiť zhotoviteľom vyúčtované úroky z omeškania vo výške rovnajúcej sa sadzbe podľa § 369 ods. 2 Obchodného zákonníka.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10.3</w:t>
      </w:r>
      <w:r>
        <w:rPr>
          <w:rFonts w:ascii="Times New Roman" w:hAnsi="Times New Roman"/>
          <w:szCs w:val="22"/>
        </w:rPr>
        <w:tab/>
        <w:t>Ak zhotoviteľ nezačne s odstraňovaním vád v čase podľa čl. IX. bod 9.6 Zmluvy, je povinný zaplatiť zmluvnú pokutu vo výške 40,- EUR za každý aj začatý kalendárny deň omeškania.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10.4</w:t>
      </w:r>
      <w:r>
        <w:rPr>
          <w:rFonts w:ascii="Times New Roman" w:hAnsi="Times New Roman"/>
          <w:szCs w:val="22"/>
        </w:rPr>
        <w:tab/>
        <w:t>Ak zhotoviteľ neodstráni vady v dohodnutom termíne podľa čl. IX. bod 9.6, je povinný zaplatiť zmluvnú pokutu vo výške 30,- EUR za každý aj začatý kalendárny deň omeškania.</w:t>
      </w:r>
    </w:p>
    <w:p w:rsidR="00B66F14" w:rsidRDefault="00B66F14" w:rsidP="00B66F14">
      <w:pPr>
        <w:tabs>
          <w:tab w:val="left" w:pos="2880"/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10.5</w:t>
      </w:r>
      <w:r>
        <w:rPr>
          <w:rFonts w:ascii="Times New Roman" w:hAnsi="Times New Roman"/>
          <w:szCs w:val="22"/>
        </w:rPr>
        <w:tab/>
        <w:t>Zhotoviteľ je povinný zaplatiť zmluvnú pokutu vo výške 40,- EUR za každý kalendárny deň, ak je v omeškaní s odstránením  vád a nedorobkov uvedených v protokole o odovzdaní a prevzatí Diela.</w:t>
      </w:r>
    </w:p>
    <w:p w:rsidR="00B66F14" w:rsidRDefault="00B66F14" w:rsidP="00B66F14">
      <w:pPr>
        <w:tabs>
          <w:tab w:val="left" w:pos="2880"/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10.6</w:t>
      </w:r>
      <w:r>
        <w:rPr>
          <w:rFonts w:ascii="Times New Roman" w:hAnsi="Times New Roman"/>
          <w:szCs w:val="22"/>
        </w:rPr>
        <w:tab/>
        <w:t>Lehota splatnosti  faktúr, ktorými sa uplatňujú zmluvné pokuty je do 30 dní odo dňa ich doručenia.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10.7</w:t>
      </w:r>
      <w:r>
        <w:rPr>
          <w:rFonts w:ascii="Times New Roman" w:hAnsi="Times New Roman"/>
          <w:szCs w:val="22"/>
        </w:rPr>
        <w:tab/>
        <w:t>Dojednaním zmluvnej pokuty nie je dotknutý nárok na náhradu škody, ktorá vznikla porušením zmluvnej povinnosti, na ktorú sa vzťahuje zmluvná pokuta.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  <w:rPr>
          <w:rFonts w:ascii="Times New Roman" w:hAnsi="Times New Roman"/>
          <w:szCs w:val="22"/>
        </w:rPr>
      </w:pPr>
    </w:p>
    <w:p w:rsidR="00B66F14" w:rsidRDefault="00B66F14" w:rsidP="00B66F14">
      <w:pPr>
        <w:pStyle w:val="Nadpis2"/>
        <w:widowControl w:val="0"/>
        <w:tabs>
          <w:tab w:val="left" w:pos="0"/>
          <w:tab w:val="left" w:pos="576"/>
          <w:tab w:val="left" w:pos="3261"/>
        </w:tabs>
        <w:spacing w:line="100" w:lineRule="atLeast"/>
        <w:ind w:left="57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Článok XI. </w:t>
      </w:r>
    </w:p>
    <w:p w:rsidR="00B66F14" w:rsidRDefault="00B66F14" w:rsidP="00B66F14">
      <w:pPr>
        <w:pStyle w:val="Nadpis2"/>
        <w:widowControl w:val="0"/>
        <w:tabs>
          <w:tab w:val="left" w:pos="0"/>
          <w:tab w:val="left" w:pos="576"/>
          <w:tab w:val="left" w:pos="3261"/>
        </w:tabs>
        <w:spacing w:line="100" w:lineRule="atLeast"/>
        <w:ind w:left="57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ZODPOVEDNOSŤ ZA ŠKODU</w:t>
      </w:r>
    </w:p>
    <w:p w:rsidR="00B66F14" w:rsidRPr="00226CE5" w:rsidRDefault="00B66F14" w:rsidP="00B66F14">
      <w:pPr>
        <w:pStyle w:val="Zkladntext"/>
        <w:tabs>
          <w:tab w:val="left" w:pos="3261"/>
        </w:tabs>
      </w:pP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11.1</w:t>
      </w:r>
      <w:r>
        <w:rPr>
          <w:rFonts w:ascii="Times New Roman" w:hAnsi="Times New Roman"/>
          <w:szCs w:val="22"/>
        </w:rPr>
        <w:tab/>
        <w:t>Zhotoviteľ sa zaväzuje vykonať s prihliadnutím na okolnosti prípadu všetky opatrenia, potrebné na odvrátenie škody alebo na jej zmiernenie.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11.2</w:t>
      </w:r>
      <w:r>
        <w:rPr>
          <w:rFonts w:ascii="Times New Roman" w:hAnsi="Times New Roman"/>
          <w:szCs w:val="22"/>
        </w:rPr>
        <w:tab/>
        <w:t>Každá zmluvná strana, ktorá poruší povinnosť zo záväzkového vzťahu, je zodpovedná za škodu spôsobenú druhej strane.</w:t>
      </w:r>
    </w:p>
    <w:p w:rsidR="00B66F14" w:rsidRDefault="00B66F14" w:rsidP="00B66F14">
      <w:pPr>
        <w:tabs>
          <w:tab w:val="left" w:pos="1845"/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11.3</w:t>
      </w:r>
      <w:r>
        <w:rPr>
          <w:rFonts w:ascii="Times New Roman" w:hAnsi="Times New Roman"/>
          <w:szCs w:val="22"/>
        </w:rPr>
        <w:tab/>
        <w:t>Zmluvná  strana,    ktorá  spôsobila  škodu  druhej  zmluvnej  strane  spôsobom  uvedeným  v  bode</w:t>
      </w:r>
    </w:p>
    <w:p w:rsidR="00B66F14" w:rsidRDefault="00B66F14" w:rsidP="00B66F14">
      <w:pPr>
        <w:tabs>
          <w:tab w:val="left" w:pos="1845"/>
          <w:tab w:val="left" w:pos="3261"/>
        </w:tabs>
        <w:ind w:left="555" w:hanging="555"/>
        <w:jc w:val="both"/>
      </w:pPr>
      <w:r>
        <w:rPr>
          <w:rFonts w:ascii="Times New Roman" w:eastAsia="Times New Roman" w:hAnsi="Times New Roman"/>
          <w:szCs w:val="22"/>
        </w:rPr>
        <w:t xml:space="preserve">          </w:t>
      </w:r>
      <w:r>
        <w:rPr>
          <w:rFonts w:ascii="Times New Roman" w:hAnsi="Times New Roman"/>
          <w:szCs w:val="22"/>
        </w:rPr>
        <w:t>11.2 tohto článku Zmluvy zbaví sa zodpovednosti ak preukáže, že škoda bola spôsobená okolnosťou vylučujúcou zodpovednosť.</w:t>
      </w:r>
    </w:p>
    <w:p w:rsidR="00B66F14" w:rsidRDefault="00B66F14" w:rsidP="00B66F14">
      <w:pPr>
        <w:tabs>
          <w:tab w:val="left" w:pos="3261"/>
        </w:tabs>
        <w:ind w:left="555" w:hanging="555"/>
        <w:jc w:val="both"/>
      </w:pPr>
      <w:r>
        <w:rPr>
          <w:rFonts w:ascii="Times New Roman" w:hAnsi="Times New Roman"/>
          <w:szCs w:val="22"/>
        </w:rPr>
        <w:t>11.4</w:t>
      </w:r>
      <w:r>
        <w:rPr>
          <w:rFonts w:ascii="Times New Roman" w:hAnsi="Times New Roman"/>
          <w:szCs w:val="22"/>
        </w:rPr>
        <w:tab/>
        <w:t xml:space="preserve">Ak vznikne škoda na vykonaných prácach a materiáloch v období, v ktorom je zhotoviteľ povinný sa o ne starať, zhotoviteľ odstráni škodu na vlastné náklady, tak, aby vykonané práce a materiály boli uvedené do pôvodného stavu. </w:t>
      </w:r>
    </w:p>
    <w:p w:rsidR="00B66F14" w:rsidRDefault="00B66F14" w:rsidP="00B66F14">
      <w:pPr>
        <w:widowControl w:val="0"/>
        <w:tabs>
          <w:tab w:val="left" w:pos="3261"/>
        </w:tabs>
        <w:ind w:left="570" w:hanging="570"/>
        <w:jc w:val="both"/>
      </w:pPr>
      <w:r>
        <w:rPr>
          <w:rFonts w:ascii="Times New Roman" w:hAnsi="Times New Roman"/>
          <w:szCs w:val="22"/>
        </w:rPr>
        <w:t>11.5</w:t>
      </w:r>
      <w:r>
        <w:rPr>
          <w:rFonts w:ascii="Times New Roman" w:hAnsi="Times New Roman"/>
          <w:szCs w:val="22"/>
        </w:rPr>
        <w:tab/>
        <w:t>Zhotoviteľ zodpovedá za škodu na Diele spôsobenú vlastným zavinením počas svojich pracovných postupov, pri odstraňovaní vád v rámci zodpovednosti za vady alebo záruky, ako aj za škodu spôsobenú tými, ktorých použil na realizáciu Diela.</w:t>
      </w:r>
    </w:p>
    <w:p w:rsidR="00B66F14" w:rsidRDefault="00B66F14" w:rsidP="00B66F14">
      <w:pPr>
        <w:widowControl w:val="0"/>
        <w:tabs>
          <w:tab w:val="left" w:pos="3261"/>
        </w:tabs>
        <w:ind w:left="570" w:hanging="570"/>
        <w:jc w:val="both"/>
        <w:rPr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ab/>
      </w:r>
    </w:p>
    <w:p w:rsidR="00B66F14" w:rsidRDefault="00B66F14" w:rsidP="00B66F14">
      <w:pPr>
        <w:pStyle w:val="Odstavec"/>
        <w:tabs>
          <w:tab w:val="left" w:pos="3261"/>
        </w:tabs>
        <w:spacing w:after="0" w:line="100" w:lineRule="atLeast"/>
        <w:ind w:firstLine="0"/>
        <w:rPr>
          <w:b/>
          <w:sz w:val="22"/>
          <w:szCs w:val="22"/>
        </w:rPr>
      </w:pPr>
    </w:p>
    <w:p w:rsidR="00B66F14" w:rsidRDefault="00B66F14" w:rsidP="00B66F14">
      <w:pPr>
        <w:pStyle w:val="Odstavec"/>
        <w:tabs>
          <w:tab w:val="left" w:pos="3261"/>
        </w:tabs>
        <w:spacing w:after="0" w:line="100" w:lineRule="atLeast"/>
        <w:ind w:left="546" w:hanging="54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Článok XII. </w:t>
      </w:r>
    </w:p>
    <w:p w:rsidR="00B66F14" w:rsidRDefault="00B66F14" w:rsidP="00B66F14">
      <w:pPr>
        <w:pStyle w:val="Odstavec"/>
        <w:tabs>
          <w:tab w:val="left" w:pos="3261"/>
        </w:tabs>
        <w:spacing w:after="0" w:line="100" w:lineRule="atLeast"/>
        <w:ind w:left="546" w:hanging="54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ODSTÚPENIE OD ZMLUVY</w:t>
      </w:r>
    </w:p>
    <w:p w:rsidR="00B66F14" w:rsidRDefault="00B66F14" w:rsidP="00B66F14">
      <w:pPr>
        <w:pStyle w:val="Odstavec"/>
        <w:tabs>
          <w:tab w:val="left" w:pos="3261"/>
        </w:tabs>
        <w:spacing w:after="0" w:line="100" w:lineRule="atLeast"/>
        <w:ind w:left="546" w:hanging="546"/>
        <w:jc w:val="center"/>
      </w:pPr>
    </w:p>
    <w:p w:rsidR="00B66F14" w:rsidRDefault="00B66F14" w:rsidP="00B66F14">
      <w:pPr>
        <w:pStyle w:val="ODRAZ"/>
        <w:tabs>
          <w:tab w:val="left" w:pos="708"/>
          <w:tab w:val="left" w:pos="3261"/>
        </w:tabs>
        <w:spacing w:before="0" w:after="40"/>
        <w:ind w:left="555" w:hanging="555"/>
      </w:pPr>
      <w:r>
        <w:rPr>
          <w:sz w:val="22"/>
          <w:szCs w:val="22"/>
        </w:rPr>
        <w:t>12.1</w:t>
      </w:r>
      <w:r>
        <w:rPr>
          <w:sz w:val="22"/>
          <w:szCs w:val="22"/>
        </w:rPr>
        <w:tab/>
        <w:t>Zmluvné strany sa dohodli, že ak jedna zmluvná strana podstatne poruší zmluvné povinnosti dohodnuté v tejto Zmluve, druhá zmluvná strana má právo odstúpiť od tejto Zmluvy. Odstúpenie sa oznamuje doporučeným listom s účinkom ku dňu doručenia oznámenia.</w:t>
      </w:r>
    </w:p>
    <w:p w:rsidR="00B66F14" w:rsidRDefault="00B66F14" w:rsidP="00B66F14">
      <w:pPr>
        <w:pStyle w:val="ODRAZ"/>
        <w:tabs>
          <w:tab w:val="left" w:pos="708"/>
          <w:tab w:val="left" w:pos="3261"/>
        </w:tabs>
        <w:spacing w:before="0" w:after="40"/>
        <w:ind w:left="555" w:hanging="555"/>
      </w:pPr>
      <w:r>
        <w:rPr>
          <w:sz w:val="22"/>
          <w:szCs w:val="22"/>
        </w:rPr>
        <w:t>12.2</w:t>
      </w:r>
      <w:r>
        <w:rPr>
          <w:sz w:val="22"/>
          <w:szCs w:val="22"/>
        </w:rPr>
        <w:tab/>
        <w:t>Za podstatné porušenie tejto Zmluvy sa považuje najmä, nie však výlučne:</w:t>
      </w:r>
    </w:p>
    <w:p w:rsidR="00B66F14" w:rsidRDefault="00B66F14" w:rsidP="00B66F14">
      <w:pPr>
        <w:pStyle w:val="ODRAZ"/>
        <w:tabs>
          <w:tab w:val="left" w:pos="708"/>
          <w:tab w:val="left" w:pos="3261"/>
        </w:tabs>
        <w:spacing w:before="0" w:after="40"/>
        <w:ind w:left="1410" w:hanging="840"/>
        <w:rPr>
          <w:color w:val="000000"/>
          <w:sz w:val="22"/>
          <w:szCs w:val="22"/>
        </w:rPr>
      </w:pPr>
      <w:r>
        <w:rPr>
          <w:sz w:val="22"/>
          <w:szCs w:val="22"/>
        </w:rPr>
        <w:t>12.2.1</w:t>
      </w:r>
      <w:r>
        <w:rPr>
          <w:sz w:val="22"/>
          <w:szCs w:val="22"/>
        </w:rPr>
        <w:tab/>
      </w:r>
      <w:r w:rsidRPr="007745AA">
        <w:rPr>
          <w:color w:val="000000"/>
          <w:sz w:val="22"/>
          <w:szCs w:val="22"/>
        </w:rPr>
        <w:t xml:space="preserve">vadné  plnenie zhotoviteľa, ak vady Diela zhotoviteľ neodstránil ani v primeranej lehote poskytnutej mu na tento účel objednávateľom, </w:t>
      </w:r>
    </w:p>
    <w:p w:rsidR="00B66F14" w:rsidRDefault="00B66F14" w:rsidP="00B66F14">
      <w:pPr>
        <w:pStyle w:val="ODRAZ"/>
        <w:tabs>
          <w:tab w:val="left" w:pos="708"/>
          <w:tab w:val="left" w:pos="3261"/>
        </w:tabs>
        <w:spacing w:before="0" w:after="40"/>
        <w:ind w:left="1410" w:hanging="8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12.2.2     omeškanie zhotoviteľa s vykonaním Diela o viac ako 30 dní,</w:t>
      </w:r>
    </w:p>
    <w:p w:rsidR="00B66F14" w:rsidRDefault="00B66F14" w:rsidP="00B66F14">
      <w:pPr>
        <w:pStyle w:val="ODRAZ"/>
        <w:tabs>
          <w:tab w:val="left" w:pos="708"/>
          <w:tab w:val="left" w:pos="3261"/>
        </w:tabs>
        <w:spacing w:before="0" w:after="40"/>
        <w:ind w:left="1410" w:hanging="840"/>
      </w:pPr>
      <w:r>
        <w:rPr>
          <w:sz w:val="22"/>
          <w:szCs w:val="22"/>
        </w:rPr>
        <w:t>12.2.3</w:t>
      </w:r>
      <w:r>
        <w:rPr>
          <w:sz w:val="22"/>
          <w:szCs w:val="22"/>
        </w:rPr>
        <w:tab/>
        <w:t>omeškanie objednávateľa pri plnení  si  svojich  finančných  záväzkov  vyplývajúcich  mu</w:t>
      </w:r>
      <w:r w:rsidR="00F60B93">
        <w:rPr>
          <w:sz w:val="22"/>
          <w:szCs w:val="22"/>
        </w:rPr>
        <w:t xml:space="preserve"> </w:t>
      </w:r>
      <w:r>
        <w:rPr>
          <w:sz w:val="22"/>
          <w:szCs w:val="22"/>
        </w:rPr>
        <w:t>z tejto Zmluvy voči zhotoviteľovi o viac ako 30 dní.</w:t>
      </w:r>
    </w:p>
    <w:p w:rsidR="00B66F14" w:rsidRPr="00C264EA" w:rsidRDefault="00B66F14" w:rsidP="00B66F14">
      <w:pPr>
        <w:pStyle w:val="ODRAZ"/>
        <w:tabs>
          <w:tab w:val="left" w:pos="708"/>
          <w:tab w:val="left" w:pos="3261"/>
        </w:tabs>
        <w:spacing w:before="0" w:after="40"/>
        <w:ind w:left="1410" w:hanging="84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66F14" w:rsidRPr="00A8372B" w:rsidRDefault="00B66F14" w:rsidP="00B66F14">
      <w:pPr>
        <w:pStyle w:val="Nadpis3"/>
        <w:widowControl w:val="0"/>
        <w:tabs>
          <w:tab w:val="clear" w:pos="540"/>
          <w:tab w:val="left" w:pos="0"/>
          <w:tab w:val="left" w:pos="555"/>
          <w:tab w:val="left" w:pos="720"/>
          <w:tab w:val="left" w:pos="3261"/>
        </w:tabs>
        <w:spacing w:line="100" w:lineRule="atLeast"/>
        <w:ind w:left="720"/>
        <w:jc w:val="center"/>
      </w:pPr>
      <w:r>
        <w:rPr>
          <w:rFonts w:ascii="Times New Roman" w:hAnsi="Times New Roman"/>
          <w:b/>
          <w:bCs/>
          <w:sz w:val="22"/>
          <w:szCs w:val="22"/>
        </w:rPr>
        <w:lastRenderedPageBreak/>
        <w:t>Článok XIII.</w:t>
      </w:r>
    </w:p>
    <w:p w:rsidR="00B66F14" w:rsidRDefault="00B66F14" w:rsidP="00B66F14">
      <w:pPr>
        <w:pStyle w:val="Nadpis3"/>
        <w:widowControl w:val="0"/>
        <w:numPr>
          <w:ilvl w:val="0"/>
          <w:numId w:val="0"/>
        </w:numPr>
        <w:tabs>
          <w:tab w:val="left" w:pos="720"/>
          <w:tab w:val="left" w:pos="3261"/>
        </w:tabs>
        <w:spacing w:line="100" w:lineRule="atLeast"/>
        <w:ind w:left="72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ZÁVEREČNÉ USTANOVENIA</w:t>
      </w:r>
    </w:p>
    <w:p w:rsidR="00B66F14" w:rsidRPr="00664E40" w:rsidRDefault="00B66F14" w:rsidP="00B66F14">
      <w:pPr>
        <w:pStyle w:val="Zkladntext"/>
      </w:pPr>
    </w:p>
    <w:p w:rsidR="00B66F14" w:rsidRDefault="00B66F14" w:rsidP="00B66F14">
      <w:pPr>
        <w:pStyle w:val="Zarkazkladnhotextu21"/>
        <w:tabs>
          <w:tab w:val="left" w:pos="3261"/>
        </w:tabs>
        <w:ind w:left="555" w:hanging="555"/>
      </w:pPr>
      <w:r>
        <w:rPr>
          <w:rFonts w:cs="Times New Roman"/>
          <w:color w:val="00000A"/>
          <w:sz w:val="22"/>
          <w:szCs w:val="22"/>
          <w:lang w:val="sk-SK" w:eastAsia="ar-SA"/>
        </w:rPr>
        <w:t>13.1</w:t>
      </w:r>
      <w:r>
        <w:rPr>
          <w:rFonts w:cs="Times New Roman"/>
          <w:color w:val="00000A"/>
          <w:sz w:val="22"/>
          <w:szCs w:val="22"/>
          <w:lang w:val="sk-SK" w:eastAsia="ar-SA"/>
        </w:rPr>
        <w:tab/>
        <w:t>Táto Zmluva nadobúda platnosť dňom podpisu obidvoma zmluvnými stranami a účinnosť dňom nasledujúcim po dni jej zverejnenia na webovom sídle objednávateľa podľa § 47a zákona č. 40/1964 Zb. Občiansky zákonník v znení neskorších predpisov.</w:t>
      </w:r>
    </w:p>
    <w:p w:rsidR="00B66F14" w:rsidRDefault="00B66F14" w:rsidP="00B66F14">
      <w:pPr>
        <w:pStyle w:val="Zarkazkladnhotextu21"/>
        <w:tabs>
          <w:tab w:val="left" w:pos="3261"/>
        </w:tabs>
        <w:ind w:left="555" w:hanging="555"/>
        <w:rPr>
          <w:rFonts w:cs="Times New Roman"/>
          <w:color w:val="00000A"/>
          <w:sz w:val="22"/>
          <w:szCs w:val="22"/>
          <w:lang w:val="sk-SK" w:eastAsia="ar-SA"/>
        </w:rPr>
      </w:pPr>
      <w:r>
        <w:rPr>
          <w:rFonts w:cs="Times New Roman"/>
          <w:color w:val="00000A"/>
          <w:sz w:val="22"/>
          <w:szCs w:val="22"/>
          <w:lang w:val="sk-SK" w:eastAsia="ar-SA"/>
        </w:rPr>
        <w:t>13.2</w:t>
      </w:r>
      <w:r>
        <w:rPr>
          <w:rFonts w:cs="Times New Roman"/>
          <w:color w:val="00000A"/>
          <w:sz w:val="22"/>
          <w:szCs w:val="22"/>
          <w:lang w:val="sk-SK" w:eastAsia="ar-SA"/>
        </w:rPr>
        <w:tab/>
        <w:t xml:space="preserve">Meniť alebo dopĺňať obsah Zmluvy je možné pri dodržaní § 18 zákona č. 343/2015 Z. z. o verejnom obstarávaní a o zmene a doplnení niektorých zákonov v znení neskorších predpisov, len formou písomných očíslovaných dodatkov, ktoré budú platné, ak budú riadne potvrdené a podpísané oprávnenými zástupcami oboch zmluvných strán a účinné dňom nasledujúcim po dni zverejnenia </w:t>
      </w:r>
      <w:r w:rsidRPr="00272415">
        <w:rPr>
          <w:rFonts w:cs="Times New Roman"/>
          <w:color w:val="00000A"/>
          <w:sz w:val="22"/>
          <w:szCs w:val="22"/>
          <w:lang w:val="sk-SK" w:eastAsia="ar-SA"/>
        </w:rPr>
        <w:t>na webovom sídle objednávateľa.</w:t>
      </w:r>
    </w:p>
    <w:p w:rsidR="00B66F14" w:rsidRPr="00E33B69" w:rsidRDefault="00B66F14" w:rsidP="00B66F14">
      <w:pPr>
        <w:widowControl w:val="0"/>
        <w:tabs>
          <w:tab w:val="left" w:pos="3261"/>
        </w:tabs>
        <w:suppressAutoHyphens w:val="0"/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ar-SA"/>
        </w:rPr>
        <w:t>13</w:t>
      </w:r>
      <w:r w:rsidRPr="00E33B69">
        <w:rPr>
          <w:rFonts w:ascii="Times New Roman" w:hAnsi="Times New Roman"/>
          <w:szCs w:val="22"/>
          <w:lang w:eastAsia="ar-SA"/>
        </w:rPr>
        <w:t xml:space="preserve">.3   </w:t>
      </w:r>
      <w:r w:rsidRPr="00014EBB">
        <w:rPr>
          <w:rFonts w:ascii="Times New Roman" w:hAnsi="Times New Roman"/>
          <w:szCs w:val="22"/>
        </w:rPr>
        <w:t>Zmluvné strany sa zaväzujú, že všetky spory, ktoré vzniknú z tejto Zmluvy alebo v súvislosti s ňou,</w:t>
      </w:r>
      <w:r w:rsidRPr="00E33B69">
        <w:rPr>
          <w:rFonts w:ascii="Times New Roman" w:hAnsi="Times New Roman"/>
          <w:szCs w:val="22"/>
        </w:rPr>
        <w:t xml:space="preserve"> vrátane sporov o výklad tejto zmluvy, budú riešené zmierom. Ak nedôjde k vyriešeniu sporov zmierom, zmluvné strany predložia spor na rozhodnutie súdu v Slovenskej republike príslušnému podľa procesných predpisov SR. Zmluvné strany sa dohodli, že táto zmluva a všetky vzťahy (hmotnoprávne aj procesné) z nej vyplývajúce sa budú spravovať právnym poriadkom Slovenskej republiky.</w:t>
      </w:r>
    </w:p>
    <w:p w:rsidR="00B66F14" w:rsidRDefault="00B66F14" w:rsidP="00B66F14">
      <w:pPr>
        <w:tabs>
          <w:tab w:val="left" w:pos="3261"/>
          <w:tab w:val="left" w:pos="3913"/>
        </w:tabs>
        <w:ind w:left="559" w:hanging="559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ar-SA"/>
        </w:rPr>
        <w:t>13</w:t>
      </w:r>
      <w:r w:rsidRPr="00272415">
        <w:rPr>
          <w:rFonts w:ascii="Times New Roman" w:hAnsi="Times New Roman"/>
          <w:szCs w:val="22"/>
          <w:lang w:eastAsia="ar-SA"/>
        </w:rPr>
        <w:t>.</w:t>
      </w:r>
      <w:r>
        <w:rPr>
          <w:rFonts w:ascii="Times New Roman" w:hAnsi="Times New Roman"/>
          <w:szCs w:val="22"/>
          <w:lang w:eastAsia="ar-SA"/>
        </w:rPr>
        <w:t>4</w:t>
      </w:r>
      <w:r w:rsidRPr="00272415">
        <w:rPr>
          <w:rFonts w:ascii="Times New Roman" w:hAnsi="Times New Roman"/>
          <w:szCs w:val="22"/>
          <w:lang w:eastAsia="ar-SA"/>
        </w:rPr>
        <w:t xml:space="preserve">   </w:t>
      </w:r>
      <w:r>
        <w:rPr>
          <w:rFonts w:ascii="Times New Roman" w:hAnsi="Times New Roman"/>
          <w:szCs w:val="22"/>
        </w:rPr>
        <w:t>Zmluvné strany</w:t>
      </w:r>
      <w:r w:rsidRPr="00272415">
        <w:rPr>
          <w:rFonts w:ascii="Times New Roman" w:hAnsi="Times New Roman"/>
          <w:szCs w:val="22"/>
        </w:rPr>
        <w:t xml:space="preserve"> sa zaväzujú, že obchodné a technické informácie, ktoré im boli zverené zmluvným partnerom nesprístupnia tretím osobám bez jeho písomného súhlasu, alebo tieto informácie nepoužijú pre iné účely, ako pre plnenie podmienok tejto Zmluvy, s výnimkou poskytnutia informácií podľa zákona č. 211/2000 Z. z. o slobodnom prístupe k informáciám v znení neskorších predpisov.</w:t>
      </w:r>
    </w:p>
    <w:p w:rsidR="00B66F14" w:rsidRPr="00C264EA" w:rsidRDefault="00B66F14" w:rsidP="00B66F14">
      <w:pPr>
        <w:widowControl w:val="0"/>
        <w:tabs>
          <w:tab w:val="left" w:pos="3261"/>
        </w:tabs>
        <w:suppressAutoHyphens w:val="0"/>
        <w:ind w:left="567" w:hanging="56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13.5  </w:t>
      </w:r>
      <w:r w:rsidRPr="00C264EA">
        <w:rPr>
          <w:rFonts w:ascii="Times New Roman" w:hAnsi="Times New Roman"/>
          <w:szCs w:val="22"/>
        </w:rPr>
        <w:t>Prípadná neplatnosť niektorej časti tejto Zmluvy nemá vplyv na platnosť a účinnosť ostatných dojednaní v Zmluve. V prípade, že sa niektorá časť tejto Zmluvy preukáže ako neplatná, alebo sa stane neplatnou, použije sa na úpravu vzťahov</w:t>
      </w:r>
      <w:r>
        <w:rPr>
          <w:rFonts w:ascii="Times New Roman" w:hAnsi="Times New Roman"/>
          <w:szCs w:val="22"/>
        </w:rPr>
        <w:t xml:space="preserve"> z</w:t>
      </w:r>
      <w:r w:rsidRPr="00C264EA">
        <w:rPr>
          <w:rFonts w:ascii="Times New Roman" w:hAnsi="Times New Roman"/>
          <w:szCs w:val="22"/>
        </w:rPr>
        <w:t xml:space="preserve">mluvných strán zákonná úprava, ktorá je svojou povahou najbližšia úmyslu, sledovanému stranami pri uzatváraní tejto Zmluvy, alebo si </w:t>
      </w:r>
      <w:r>
        <w:rPr>
          <w:rFonts w:ascii="Times New Roman" w:hAnsi="Times New Roman"/>
          <w:szCs w:val="22"/>
        </w:rPr>
        <w:t>z</w:t>
      </w:r>
      <w:r w:rsidRPr="00C264EA">
        <w:rPr>
          <w:rFonts w:ascii="Times New Roman" w:hAnsi="Times New Roman"/>
          <w:szCs w:val="22"/>
        </w:rPr>
        <w:t>mluvné strany poskytnú potrebnú súčinnosť, aby neplatné ustanovenie nahradili platným ustanovením, ktoré je svojou povahou najbližšie úmyslu, sledovanému</w:t>
      </w:r>
      <w:r>
        <w:rPr>
          <w:rFonts w:ascii="Times New Roman" w:hAnsi="Times New Roman"/>
          <w:szCs w:val="22"/>
        </w:rPr>
        <w:t xml:space="preserve"> zmluvnými</w:t>
      </w:r>
      <w:r w:rsidRPr="00C264EA">
        <w:rPr>
          <w:rFonts w:ascii="Times New Roman" w:hAnsi="Times New Roman"/>
          <w:szCs w:val="22"/>
        </w:rPr>
        <w:t xml:space="preserve"> stranami pri uzatváraní tejto Zmluvy.</w:t>
      </w:r>
    </w:p>
    <w:p w:rsidR="00B66F14" w:rsidRDefault="00B66F14" w:rsidP="00B66F14">
      <w:pPr>
        <w:pStyle w:val="Zarkazkladnhotextu21"/>
        <w:tabs>
          <w:tab w:val="left" w:pos="2295"/>
          <w:tab w:val="left" w:pos="3261"/>
        </w:tabs>
        <w:ind w:left="555" w:hanging="555"/>
        <w:rPr>
          <w:rFonts w:cs="Times New Roman"/>
          <w:color w:val="00000A"/>
          <w:sz w:val="22"/>
          <w:szCs w:val="22"/>
          <w:lang w:val="sk-SK"/>
        </w:rPr>
      </w:pPr>
      <w:r>
        <w:rPr>
          <w:rFonts w:cs="Times New Roman"/>
          <w:color w:val="00000A"/>
          <w:sz w:val="22"/>
          <w:szCs w:val="22"/>
          <w:lang w:val="sk-SK"/>
        </w:rPr>
        <w:t>13.6</w:t>
      </w:r>
      <w:r>
        <w:rPr>
          <w:rFonts w:cs="Times New Roman"/>
          <w:color w:val="00000A"/>
          <w:sz w:val="22"/>
          <w:szCs w:val="22"/>
          <w:lang w:val="sk-SK"/>
        </w:rPr>
        <w:tab/>
        <w:t>Zmluvné strany prehlasujú, že právne vzťahy neupravené touto zmluvou sa riadia Obchodným zákonníkom a právnym poriadkom SR.</w:t>
      </w:r>
    </w:p>
    <w:p w:rsidR="00B66F14" w:rsidRDefault="00B66F14" w:rsidP="00B66F14">
      <w:pPr>
        <w:pStyle w:val="Zarkazkladnhotextu21"/>
        <w:tabs>
          <w:tab w:val="left" w:pos="2295"/>
          <w:tab w:val="left" w:pos="3261"/>
        </w:tabs>
        <w:ind w:left="555" w:hanging="555"/>
        <w:rPr>
          <w:rFonts w:cs="Times New Roman"/>
          <w:color w:val="00000A"/>
          <w:sz w:val="22"/>
          <w:szCs w:val="22"/>
          <w:lang w:val="sk-SK"/>
        </w:rPr>
      </w:pPr>
      <w:r>
        <w:rPr>
          <w:rFonts w:cs="Times New Roman"/>
          <w:color w:val="00000A"/>
          <w:sz w:val="22"/>
          <w:szCs w:val="22"/>
          <w:lang w:val="sk-SK"/>
        </w:rPr>
        <w:t>13.7   Neoddeliteľnou súčasťou tejto Zmluvy je:</w:t>
      </w:r>
    </w:p>
    <w:p w:rsidR="00B66F14" w:rsidRDefault="00B66F14" w:rsidP="00B66F14">
      <w:pPr>
        <w:pStyle w:val="Zarkazkladnhotextu21"/>
        <w:tabs>
          <w:tab w:val="left" w:pos="2295"/>
          <w:tab w:val="left" w:pos="3261"/>
        </w:tabs>
        <w:ind w:left="555" w:hanging="555"/>
        <w:rPr>
          <w:rFonts w:cs="Times New Roman"/>
          <w:color w:val="00000A"/>
          <w:sz w:val="22"/>
          <w:szCs w:val="22"/>
          <w:lang w:val="sk-SK"/>
        </w:rPr>
      </w:pPr>
      <w:r>
        <w:rPr>
          <w:rFonts w:cs="Times New Roman"/>
          <w:color w:val="00000A"/>
          <w:sz w:val="22"/>
          <w:szCs w:val="22"/>
          <w:lang w:val="sk-SK"/>
        </w:rPr>
        <w:t xml:space="preserve">          Príloha č. 1 – Cenová ponuka zhotoviteľa</w:t>
      </w:r>
    </w:p>
    <w:p w:rsidR="00B66F14" w:rsidRDefault="00B66F14" w:rsidP="00B66F14">
      <w:pPr>
        <w:widowControl w:val="0"/>
        <w:tabs>
          <w:tab w:val="left" w:pos="567"/>
          <w:tab w:val="left" w:pos="3261"/>
        </w:tabs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val="en-US"/>
        </w:rPr>
        <w:tab/>
      </w:r>
      <w:r w:rsidRPr="002A4882">
        <w:rPr>
          <w:rFonts w:ascii="Times New Roman" w:hAnsi="Times New Roman"/>
          <w:szCs w:val="22"/>
          <w:lang w:val="en-US"/>
        </w:rPr>
        <w:t xml:space="preserve">Príloha </w:t>
      </w:r>
      <w:r>
        <w:rPr>
          <w:rFonts w:ascii="Times New Roman" w:hAnsi="Times New Roman"/>
          <w:szCs w:val="22"/>
        </w:rPr>
        <w:t>č. 2</w:t>
      </w:r>
      <w:r w:rsidRPr="002A4882">
        <w:rPr>
          <w:rFonts w:ascii="Times New Roman" w:hAnsi="Times New Roman"/>
          <w:szCs w:val="22"/>
        </w:rPr>
        <w:t xml:space="preserve"> –</w:t>
      </w:r>
      <w:r>
        <w:rPr>
          <w:rFonts w:ascii="Times New Roman" w:hAnsi="Times New Roman"/>
          <w:szCs w:val="22"/>
        </w:rPr>
        <w:t xml:space="preserve"> </w:t>
      </w:r>
      <w:r w:rsidRPr="002A4882">
        <w:rPr>
          <w:rFonts w:ascii="Times New Roman" w:hAnsi="Times New Roman"/>
          <w:szCs w:val="22"/>
        </w:rPr>
        <w:t xml:space="preserve">Cena </w:t>
      </w:r>
      <w:r>
        <w:rPr>
          <w:rFonts w:ascii="Times New Roman" w:hAnsi="Times New Roman"/>
          <w:szCs w:val="22"/>
        </w:rPr>
        <w:t>Diela - položkovitá kalkulácia</w:t>
      </w:r>
    </w:p>
    <w:p w:rsidR="00B66F14" w:rsidRDefault="00B66F14" w:rsidP="00B66F14">
      <w:pPr>
        <w:widowControl w:val="0"/>
        <w:tabs>
          <w:tab w:val="left" w:pos="567"/>
          <w:tab w:val="left" w:pos="3261"/>
        </w:tabs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  <w:t xml:space="preserve">Príloha č. 3 – katastrálna mapa </w:t>
      </w:r>
    </w:p>
    <w:p w:rsidR="00B66F14" w:rsidRPr="00207099" w:rsidRDefault="00B66F14" w:rsidP="00B66F14">
      <w:pPr>
        <w:pStyle w:val="Zarkazkladnhotextu21"/>
        <w:tabs>
          <w:tab w:val="left" w:pos="3261"/>
        </w:tabs>
        <w:ind w:left="555" w:hanging="555"/>
      </w:pPr>
      <w:r>
        <w:rPr>
          <w:rFonts w:cs="Times New Roman"/>
          <w:color w:val="00000A"/>
          <w:sz w:val="22"/>
          <w:szCs w:val="22"/>
          <w:lang w:val="sk-SK" w:eastAsia="ar-SA"/>
        </w:rPr>
        <w:t>13.8</w:t>
      </w:r>
      <w:r>
        <w:rPr>
          <w:rFonts w:cs="Times New Roman"/>
          <w:color w:val="00000A"/>
          <w:sz w:val="22"/>
          <w:szCs w:val="22"/>
          <w:lang w:val="sk-SK" w:eastAsia="ar-SA"/>
        </w:rPr>
        <w:tab/>
        <w:t>Táto zmluva je vypracovaná v piatich vyhotoveniach, z ktorých tri (3) si ponechá objednávateľ a dve  (2)  zhotoviteľ.</w:t>
      </w:r>
      <w:r>
        <w:rPr>
          <w:szCs w:val="22"/>
        </w:rPr>
        <w:t xml:space="preserve"> </w:t>
      </w:r>
    </w:p>
    <w:p w:rsidR="00B66F14" w:rsidRDefault="00B66F14" w:rsidP="00B66F14">
      <w:pPr>
        <w:pStyle w:val="Zarkazkladnhotextu21"/>
        <w:tabs>
          <w:tab w:val="left" w:pos="3261"/>
        </w:tabs>
        <w:ind w:left="555" w:hanging="555"/>
        <w:rPr>
          <w:rFonts w:cs="Times New Roman"/>
          <w:color w:val="00000A"/>
          <w:sz w:val="22"/>
          <w:szCs w:val="22"/>
          <w:lang w:val="sk-SK" w:eastAsia="ar-SA"/>
        </w:rPr>
      </w:pPr>
      <w:r>
        <w:rPr>
          <w:rFonts w:cs="Times New Roman"/>
          <w:color w:val="00000A"/>
          <w:sz w:val="22"/>
          <w:szCs w:val="22"/>
          <w:lang w:val="sk-SK"/>
        </w:rPr>
        <w:t>13.9</w:t>
      </w:r>
      <w:r>
        <w:rPr>
          <w:rFonts w:cs="Times New Roman"/>
          <w:color w:val="00000A"/>
          <w:sz w:val="22"/>
          <w:szCs w:val="22"/>
          <w:lang w:val="sk-SK"/>
        </w:rPr>
        <w:tab/>
        <w:t xml:space="preserve">Zmluvné strany vyhlasujú, že túto zmluvu uzatvorili na základe slobodnej a vážnej vôle, zmluva nebola podpísaná v tiesni, za nápadne nevýhodných podmienok, zmluvu si prečítali,  jej  obsahu  rozumejú a na znak súhlasu ju podpisujú. </w:t>
      </w:r>
      <w:r>
        <w:rPr>
          <w:rFonts w:cs="Times New Roman"/>
          <w:color w:val="00000A"/>
          <w:sz w:val="22"/>
          <w:szCs w:val="22"/>
          <w:lang w:val="sk-SK" w:eastAsia="ar-SA"/>
        </w:rPr>
        <w:t>Podpis zmluvy je prejavením súhlasu s celým jej obsahom.</w:t>
      </w:r>
    </w:p>
    <w:p w:rsidR="00DF3B26" w:rsidRDefault="00DF3B26" w:rsidP="00B66F14">
      <w:pPr>
        <w:pStyle w:val="Zarkazkladnhotextu21"/>
        <w:tabs>
          <w:tab w:val="left" w:pos="3261"/>
        </w:tabs>
        <w:ind w:left="555" w:hanging="555"/>
        <w:rPr>
          <w:rFonts w:cs="Times New Roman"/>
          <w:color w:val="00000A"/>
          <w:sz w:val="22"/>
          <w:szCs w:val="22"/>
          <w:lang w:val="sk-SK" w:eastAsia="ar-SA"/>
        </w:rPr>
      </w:pPr>
    </w:p>
    <w:p w:rsidR="00DF3B26" w:rsidRDefault="00DF3B26" w:rsidP="00B66F14">
      <w:pPr>
        <w:pStyle w:val="Zarkazkladnhotextu21"/>
        <w:tabs>
          <w:tab w:val="left" w:pos="3261"/>
        </w:tabs>
        <w:ind w:left="555" w:hanging="555"/>
        <w:rPr>
          <w:rFonts w:cs="Times New Roman"/>
          <w:color w:val="00000A"/>
          <w:sz w:val="22"/>
          <w:szCs w:val="22"/>
          <w:lang w:val="sk-SK" w:eastAsia="ar-SA"/>
        </w:rPr>
      </w:pPr>
    </w:p>
    <w:p w:rsidR="00B66F14" w:rsidRDefault="00B66F14" w:rsidP="00B66F14">
      <w:pPr>
        <w:tabs>
          <w:tab w:val="left" w:pos="3261"/>
          <w:tab w:val="left" w:pos="5102"/>
        </w:tabs>
        <w:ind w:left="30"/>
        <w:jc w:val="both"/>
      </w:pPr>
      <w:r>
        <w:rPr>
          <w:rFonts w:ascii="Times New Roman" w:hAnsi="Times New Roman"/>
          <w:szCs w:val="22"/>
        </w:rPr>
        <w:t>V ......................dňa …......................</w:t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>V .....................  dňa ….....................</w:t>
      </w:r>
    </w:p>
    <w:p w:rsidR="000C66AF" w:rsidRDefault="000C66AF" w:rsidP="00B66F14">
      <w:pPr>
        <w:tabs>
          <w:tab w:val="left" w:pos="3261"/>
          <w:tab w:val="left" w:pos="5102"/>
          <w:tab w:val="left" w:pos="6520"/>
        </w:tabs>
        <w:jc w:val="both"/>
        <w:rPr>
          <w:rFonts w:ascii="Times New Roman" w:hAnsi="Times New Roman"/>
          <w:szCs w:val="22"/>
        </w:rPr>
      </w:pPr>
    </w:p>
    <w:p w:rsidR="00DF3B26" w:rsidRDefault="00DF3B26" w:rsidP="00B66F14">
      <w:pPr>
        <w:tabs>
          <w:tab w:val="left" w:pos="3261"/>
          <w:tab w:val="left" w:pos="5102"/>
          <w:tab w:val="left" w:pos="6520"/>
        </w:tabs>
        <w:jc w:val="both"/>
        <w:rPr>
          <w:rFonts w:ascii="Times New Roman" w:hAnsi="Times New Roman"/>
          <w:szCs w:val="22"/>
        </w:rPr>
      </w:pPr>
    </w:p>
    <w:p w:rsidR="00DF3B26" w:rsidRDefault="00DF3B26" w:rsidP="00B66F14">
      <w:pPr>
        <w:tabs>
          <w:tab w:val="left" w:pos="3261"/>
          <w:tab w:val="left" w:pos="5102"/>
          <w:tab w:val="left" w:pos="6520"/>
        </w:tabs>
        <w:jc w:val="both"/>
        <w:rPr>
          <w:rFonts w:ascii="Times New Roman" w:hAnsi="Times New Roman"/>
          <w:szCs w:val="22"/>
        </w:rPr>
      </w:pPr>
    </w:p>
    <w:p w:rsidR="00B66F14" w:rsidRDefault="00B66F14" w:rsidP="00B66F14">
      <w:pPr>
        <w:tabs>
          <w:tab w:val="left" w:pos="3261"/>
          <w:tab w:val="left" w:pos="5102"/>
          <w:tab w:val="left" w:pos="652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Za objednávateľa:</w:t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 xml:space="preserve">Za zhotoviteľa: </w:t>
      </w:r>
    </w:p>
    <w:p w:rsidR="000C66AF" w:rsidRDefault="000C66AF" w:rsidP="00B66F14">
      <w:pPr>
        <w:tabs>
          <w:tab w:val="left" w:pos="3261"/>
          <w:tab w:val="left" w:pos="5102"/>
          <w:tab w:val="left" w:pos="6520"/>
        </w:tabs>
        <w:jc w:val="both"/>
        <w:rPr>
          <w:rFonts w:ascii="Times New Roman" w:hAnsi="Times New Roman"/>
          <w:szCs w:val="22"/>
        </w:rPr>
      </w:pPr>
    </w:p>
    <w:p w:rsidR="000C66AF" w:rsidRDefault="000C66AF" w:rsidP="00B66F14">
      <w:pPr>
        <w:tabs>
          <w:tab w:val="left" w:pos="3261"/>
          <w:tab w:val="left" w:pos="5102"/>
          <w:tab w:val="left" w:pos="6520"/>
        </w:tabs>
        <w:jc w:val="both"/>
        <w:rPr>
          <w:rFonts w:ascii="Times New Roman" w:hAnsi="Times New Roman"/>
          <w:szCs w:val="22"/>
        </w:rPr>
      </w:pPr>
    </w:p>
    <w:p w:rsidR="000C66AF" w:rsidRDefault="000C66AF" w:rsidP="00B66F14">
      <w:pPr>
        <w:tabs>
          <w:tab w:val="left" w:pos="3261"/>
          <w:tab w:val="left" w:pos="5102"/>
          <w:tab w:val="left" w:pos="6520"/>
        </w:tabs>
        <w:jc w:val="both"/>
      </w:pPr>
    </w:p>
    <w:p w:rsidR="00B66F14" w:rsidRDefault="00B66F14" w:rsidP="00B66F14">
      <w:pPr>
        <w:tabs>
          <w:tab w:val="left" w:pos="3261"/>
          <w:tab w:val="left" w:pos="5102"/>
        </w:tabs>
      </w:pPr>
      <w:r>
        <w:rPr>
          <w:rFonts w:ascii="Times New Roman" w:hAnsi="Times New Roman"/>
          <w:szCs w:val="22"/>
        </w:rPr>
        <w:t xml:space="preserve">................................................................                              .....................................................................  </w:t>
      </w:r>
    </w:p>
    <w:p w:rsidR="000C66AF" w:rsidRDefault="00B66F14" w:rsidP="000C66AF">
      <w:pPr>
        <w:tabs>
          <w:tab w:val="left" w:pos="3261"/>
        </w:tabs>
        <w:ind w:left="708"/>
        <w:rPr>
          <w:rFonts w:ascii="Times New Roman" w:eastAsia="Times New Roman" w:hAnsi="Times New Roman"/>
          <w:szCs w:val="22"/>
        </w:rPr>
      </w:pPr>
      <w:r>
        <w:rPr>
          <w:rFonts w:ascii="Times New Roman" w:eastAsia="Times New Roman" w:hAnsi="Times New Roman"/>
          <w:szCs w:val="22"/>
        </w:rPr>
        <w:t xml:space="preserve">      </w:t>
      </w:r>
      <w:r w:rsidRPr="00014EBB">
        <w:rPr>
          <w:rFonts w:ascii="Times New Roman" w:hAnsi="Times New Roman"/>
          <w:bCs/>
          <w:szCs w:val="22"/>
        </w:rPr>
        <w:t>Peter Nagy</w:t>
      </w:r>
      <w:r w:rsidRPr="00014EBB">
        <w:rPr>
          <w:rFonts w:ascii="Times New Roman" w:hAnsi="Times New Roman"/>
          <w:szCs w:val="22"/>
        </w:rPr>
        <w:t xml:space="preserve">                                               </w:t>
      </w:r>
      <w:r w:rsidRPr="00014EBB">
        <w:rPr>
          <w:rFonts w:ascii="Times New Roman" w:hAnsi="Times New Roman"/>
          <w:bCs/>
          <w:szCs w:val="22"/>
        </w:rPr>
        <w:t xml:space="preserve">       </w:t>
      </w:r>
      <w:r w:rsidRPr="00014EBB">
        <w:rPr>
          <w:rFonts w:ascii="Times New Roman" w:hAnsi="Times New Roman"/>
          <w:szCs w:val="22"/>
        </w:rPr>
        <w:t xml:space="preserve">      </w:t>
      </w:r>
      <w:r>
        <w:rPr>
          <w:rFonts w:ascii="Times New Roman" w:hAnsi="Times New Roman"/>
          <w:szCs w:val="22"/>
        </w:rPr>
        <w:t xml:space="preserve">            (doplní uchádzač)</w:t>
      </w:r>
      <w:r>
        <w:rPr>
          <w:rFonts w:ascii="Times New Roman" w:eastAsia="Times New Roman" w:hAnsi="Times New Roman"/>
          <w:szCs w:val="22"/>
        </w:rPr>
        <w:t xml:space="preserve">    </w:t>
      </w:r>
    </w:p>
    <w:p w:rsidR="00776187" w:rsidRDefault="000C66AF" w:rsidP="00DF3B26">
      <w:pPr>
        <w:tabs>
          <w:tab w:val="left" w:pos="3261"/>
        </w:tabs>
        <w:ind w:left="708"/>
      </w:pPr>
      <w:r>
        <w:rPr>
          <w:rFonts w:ascii="Times New Roman" w:eastAsia="Times New Roman" w:hAnsi="Times New Roman"/>
          <w:szCs w:val="22"/>
        </w:rPr>
        <w:t xml:space="preserve">    </w:t>
      </w:r>
      <w:r w:rsidR="00B66F14">
        <w:rPr>
          <w:rFonts w:ascii="Times New Roman" w:eastAsia="Arial" w:hAnsi="Times New Roman"/>
          <w:szCs w:val="22"/>
        </w:rPr>
        <w:t>starosta obce</w:t>
      </w:r>
      <w:r w:rsidR="00B66F14">
        <w:rPr>
          <w:rFonts w:ascii="Times New Roman" w:eastAsia="Arial" w:hAnsi="Times New Roman"/>
          <w:szCs w:val="22"/>
        </w:rPr>
        <w:tab/>
      </w:r>
      <w:bookmarkStart w:id="3" w:name="__DdeLink__63278_1665168508"/>
      <w:bookmarkStart w:id="4" w:name="ext-gen2952"/>
      <w:bookmarkEnd w:id="0"/>
      <w:bookmarkEnd w:id="3"/>
      <w:bookmarkEnd w:id="4"/>
    </w:p>
    <w:sectPr w:rsidR="00776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201A9F"/>
    <w:multiLevelType w:val="multilevel"/>
    <w:tmpl w:val="E5F0D2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F14"/>
    <w:rsid w:val="000C66AF"/>
    <w:rsid w:val="00776187"/>
    <w:rsid w:val="00AE2C06"/>
    <w:rsid w:val="00B37643"/>
    <w:rsid w:val="00B66F14"/>
    <w:rsid w:val="00BD65CB"/>
    <w:rsid w:val="00DF3B26"/>
    <w:rsid w:val="00F6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0813"/>
  <w15:chartTrackingRefBased/>
  <w15:docId w15:val="{28C1E5EF-F02E-443F-A4B0-DEA50846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B66F14"/>
    <w:pPr>
      <w:suppressAutoHyphens/>
      <w:spacing w:after="0" w:line="240" w:lineRule="auto"/>
    </w:pPr>
    <w:rPr>
      <w:rFonts w:ascii="Arial" w:eastAsia="Calibri" w:hAnsi="Arial" w:cs="Times New Roman"/>
      <w:color w:val="00000A"/>
      <w:szCs w:val="24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B66F14"/>
    <w:pPr>
      <w:keepNext/>
      <w:numPr>
        <w:numId w:val="1"/>
      </w:numPr>
      <w:tabs>
        <w:tab w:val="left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Zkladntext"/>
    <w:link w:val="Nadpis2Char"/>
    <w:qFormat/>
    <w:rsid w:val="00B66F14"/>
    <w:pPr>
      <w:keepNext/>
      <w:numPr>
        <w:ilvl w:val="1"/>
        <w:numId w:val="1"/>
      </w:numPr>
      <w:tabs>
        <w:tab w:val="left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Zkladntext"/>
    <w:link w:val="Nadpis3Char"/>
    <w:qFormat/>
    <w:rsid w:val="00B66F14"/>
    <w:pPr>
      <w:keepNext/>
      <w:numPr>
        <w:ilvl w:val="2"/>
        <w:numId w:val="1"/>
      </w:numPr>
      <w:tabs>
        <w:tab w:val="left" w:pos="540"/>
      </w:tabs>
      <w:jc w:val="both"/>
      <w:outlineLvl w:val="2"/>
    </w:pPr>
    <w:rPr>
      <w:sz w:val="40"/>
      <w:szCs w:val="40"/>
    </w:rPr>
  </w:style>
  <w:style w:type="paragraph" w:styleId="Nadpis5">
    <w:name w:val="heading 5"/>
    <w:basedOn w:val="Normlny"/>
    <w:next w:val="Zkladntext"/>
    <w:link w:val="Nadpis5Char"/>
    <w:qFormat/>
    <w:rsid w:val="00B66F14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Zkladntext"/>
    <w:link w:val="Nadpis6Char"/>
    <w:qFormat/>
    <w:rsid w:val="00B66F14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Zkladntext"/>
    <w:link w:val="Nadpis7Char"/>
    <w:qFormat/>
    <w:rsid w:val="00B66F14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66F14"/>
    <w:rPr>
      <w:rFonts w:ascii="Arial" w:eastAsia="Calibri" w:hAnsi="Arial" w:cs="Times New Roman"/>
      <w:color w:val="00000A"/>
      <w:sz w:val="40"/>
      <w:szCs w:val="40"/>
      <w:lang w:eastAsia="zh-CN"/>
    </w:rPr>
  </w:style>
  <w:style w:type="character" w:customStyle="1" w:styleId="Nadpis2Char">
    <w:name w:val="Nadpis 2 Char"/>
    <w:basedOn w:val="Predvolenpsmoodseku"/>
    <w:link w:val="Nadpis2"/>
    <w:rsid w:val="00B66F14"/>
    <w:rPr>
      <w:rFonts w:ascii="Arial" w:eastAsia="Calibri" w:hAnsi="Arial" w:cs="Times New Roman"/>
      <w:b/>
      <w:bCs/>
      <w:color w:val="00000A"/>
      <w:sz w:val="30"/>
      <w:szCs w:val="30"/>
      <w:lang w:eastAsia="zh-CN"/>
    </w:rPr>
  </w:style>
  <w:style w:type="character" w:customStyle="1" w:styleId="Nadpis3Char">
    <w:name w:val="Nadpis 3 Char"/>
    <w:basedOn w:val="Predvolenpsmoodseku"/>
    <w:link w:val="Nadpis3"/>
    <w:rsid w:val="00B66F14"/>
    <w:rPr>
      <w:rFonts w:ascii="Arial" w:eastAsia="Calibri" w:hAnsi="Arial" w:cs="Times New Roman"/>
      <w:color w:val="00000A"/>
      <w:sz w:val="40"/>
      <w:szCs w:val="40"/>
      <w:lang w:eastAsia="zh-CN"/>
    </w:rPr>
  </w:style>
  <w:style w:type="character" w:customStyle="1" w:styleId="Nadpis5Char">
    <w:name w:val="Nadpis 5 Char"/>
    <w:basedOn w:val="Predvolenpsmoodseku"/>
    <w:link w:val="Nadpis5"/>
    <w:rsid w:val="00B66F14"/>
    <w:rPr>
      <w:rFonts w:ascii="Arial" w:eastAsia="Calibri" w:hAnsi="Arial" w:cs="Times New Roman"/>
      <w:b/>
      <w:bCs/>
      <w:color w:val="00000A"/>
      <w:sz w:val="28"/>
      <w:szCs w:val="28"/>
      <w:lang w:eastAsia="zh-CN"/>
    </w:rPr>
  </w:style>
  <w:style w:type="character" w:customStyle="1" w:styleId="Nadpis6Char">
    <w:name w:val="Nadpis 6 Char"/>
    <w:basedOn w:val="Predvolenpsmoodseku"/>
    <w:link w:val="Nadpis6"/>
    <w:rsid w:val="00B66F14"/>
    <w:rPr>
      <w:rFonts w:ascii="Arial" w:eastAsia="Calibri" w:hAnsi="Arial" w:cs="Times New Roman"/>
      <w:b/>
      <w:bCs/>
      <w:color w:val="00000A"/>
      <w:szCs w:val="24"/>
      <w:lang w:eastAsia="zh-CN"/>
    </w:rPr>
  </w:style>
  <w:style w:type="character" w:customStyle="1" w:styleId="Nadpis7Char">
    <w:name w:val="Nadpis 7 Char"/>
    <w:basedOn w:val="Predvolenpsmoodseku"/>
    <w:link w:val="Nadpis7"/>
    <w:rsid w:val="00B66F14"/>
    <w:rPr>
      <w:rFonts w:ascii="Arial" w:eastAsia="Calibri" w:hAnsi="Arial" w:cs="Times New Roman"/>
      <w:b/>
      <w:bCs/>
      <w:color w:val="00000A"/>
      <w:szCs w:val="24"/>
      <w:u w:val="single"/>
      <w:lang w:eastAsia="zh-CN"/>
    </w:rPr>
  </w:style>
  <w:style w:type="paragraph" w:styleId="Zkladntext">
    <w:name w:val="Body Text"/>
    <w:basedOn w:val="Normlny"/>
    <w:link w:val="ZkladntextChar"/>
    <w:rsid w:val="00B66F14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rsid w:val="00B66F14"/>
    <w:rPr>
      <w:rFonts w:ascii="Arial" w:eastAsia="Calibri" w:hAnsi="Arial" w:cs="Times New Roman"/>
      <w:color w:val="00000A"/>
      <w:szCs w:val="24"/>
      <w:lang w:eastAsia="zh-CN"/>
    </w:rPr>
  </w:style>
  <w:style w:type="paragraph" w:customStyle="1" w:styleId="Normlnweb">
    <w:name w:val="Normální (web)"/>
    <w:basedOn w:val="Normlny"/>
    <w:rsid w:val="00B66F14"/>
    <w:pPr>
      <w:spacing w:before="280" w:after="119"/>
    </w:pPr>
    <w:rPr>
      <w:rFonts w:ascii="Times New Roman" w:hAnsi="Times New Roman"/>
      <w:sz w:val="24"/>
    </w:rPr>
  </w:style>
  <w:style w:type="paragraph" w:customStyle="1" w:styleId="BodyTextIndent1">
    <w:name w:val="Body Text Indent1"/>
    <w:basedOn w:val="Normlny"/>
    <w:rsid w:val="00B66F14"/>
    <w:pPr>
      <w:ind w:left="4860"/>
    </w:pPr>
  </w:style>
  <w:style w:type="paragraph" w:customStyle="1" w:styleId="ODRAZ">
    <w:name w:val="ODRAZ"/>
    <w:basedOn w:val="Normlny"/>
    <w:qFormat/>
    <w:rsid w:val="00B66F14"/>
    <w:pPr>
      <w:widowControl w:val="0"/>
      <w:tabs>
        <w:tab w:val="left" w:pos="2270"/>
      </w:tabs>
      <w:spacing w:before="40"/>
      <w:ind w:left="454" w:hanging="454"/>
      <w:jc w:val="both"/>
    </w:pPr>
    <w:rPr>
      <w:rFonts w:ascii="Times New Roman" w:hAnsi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B66F14"/>
    <w:pPr>
      <w:widowControl w:val="0"/>
      <w:ind w:left="360"/>
      <w:jc w:val="both"/>
    </w:pPr>
    <w:rPr>
      <w:rFonts w:ascii="Times New Roman" w:eastAsia="Times New Roman" w:hAnsi="Times New Roman" w:cs="Tahoma"/>
      <w:color w:val="000000"/>
      <w:sz w:val="24"/>
      <w:lang w:val="en-US"/>
    </w:rPr>
  </w:style>
  <w:style w:type="paragraph" w:customStyle="1" w:styleId="Odstavec">
    <w:name w:val="Odstavec~"/>
    <w:basedOn w:val="Normlny"/>
    <w:rsid w:val="00B66F14"/>
    <w:pPr>
      <w:widowControl w:val="0"/>
      <w:spacing w:after="115" w:line="288" w:lineRule="auto"/>
      <w:ind w:firstLine="480"/>
    </w:pPr>
    <w:rPr>
      <w:rFonts w:ascii="Times New Roman" w:hAnsi="Times New Roman"/>
      <w:sz w:val="24"/>
      <w:szCs w:val="20"/>
    </w:rPr>
  </w:style>
  <w:style w:type="character" w:styleId="Hypertextovprepojenie">
    <w:name w:val="Hyperlink"/>
    <w:rsid w:val="00B66F14"/>
    <w:rPr>
      <w:color w:val="0000FF"/>
      <w:u w:val="single"/>
    </w:rPr>
  </w:style>
  <w:style w:type="paragraph" w:customStyle="1" w:styleId="Odsaden10">
    <w:name w:val="Odsadený 10"/>
    <w:basedOn w:val="Normlny"/>
    <w:qFormat/>
    <w:rsid w:val="00B66F14"/>
    <w:pPr>
      <w:suppressAutoHyphens w:val="0"/>
      <w:ind w:left="720"/>
      <w:jc w:val="both"/>
    </w:pPr>
    <w:rPr>
      <w:rFonts w:ascii="Times New Roman" w:eastAsia="Times New Roman" w:hAnsi="Times New Roman"/>
      <w:color w:val="auto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ec.velkaid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2896</Words>
  <Characters>16509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Rontó</dc:creator>
  <cp:keywords/>
  <dc:description/>
  <cp:lastModifiedBy>Ján Rontó</cp:lastModifiedBy>
  <cp:revision>6</cp:revision>
  <dcterms:created xsi:type="dcterms:W3CDTF">2019-10-02T09:57:00Z</dcterms:created>
  <dcterms:modified xsi:type="dcterms:W3CDTF">2019-10-03T09:33:00Z</dcterms:modified>
</cp:coreProperties>
</file>